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FA" w:rsidRDefault="00CE7FFA" w:rsidP="00CE7FFA"/>
    <w:p w:rsidR="00CE7FFA" w:rsidRDefault="00CE7FFA" w:rsidP="00CE7FFA">
      <w:r>
        <w:t>Sarah Ellen Carrere</w:t>
      </w:r>
    </w:p>
    <w:p w:rsidR="00CE7FFA" w:rsidRDefault="00CE7FFA" w:rsidP="00CE7FFA">
      <w:r>
        <w:t xml:space="preserve">Mrs. Schimmeck </w:t>
      </w:r>
    </w:p>
    <w:p w:rsidR="00CE7FFA" w:rsidRDefault="00CE7FFA" w:rsidP="00CE7FFA">
      <w:r>
        <w:t>Intermediate Composition: Block F</w:t>
      </w:r>
    </w:p>
    <w:p w:rsidR="00CE7FFA" w:rsidRDefault="00CE7FFA" w:rsidP="00CE7FFA">
      <w:r>
        <w:t>14 March 2011</w:t>
      </w:r>
    </w:p>
    <w:p w:rsidR="00CE7FFA" w:rsidRDefault="00CE7FFA" w:rsidP="00CE7FFA"/>
    <w:p w:rsidR="0063711B" w:rsidRDefault="009F467E" w:rsidP="009F467E">
      <w:pPr>
        <w:jc w:val="center"/>
      </w:pPr>
      <w:r>
        <w:t xml:space="preserve">Int. Comp. </w:t>
      </w:r>
      <w:r w:rsidR="002F7484">
        <w:t xml:space="preserve">Midterm </w:t>
      </w:r>
      <w:r>
        <w:t>Study Guide</w:t>
      </w:r>
    </w:p>
    <w:p w:rsidR="004A49D7" w:rsidRDefault="004A49D7" w:rsidP="009F467E">
      <w:pPr>
        <w:rPr>
          <w:b/>
        </w:rPr>
      </w:pPr>
      <w:r>
        <w:rPr>
          <w:b/>
        </w:rPr>
        <w:t>Unit One:</w:t>
      </w:r>
    </w:p>
    <w:p w:rsidR="009F467E" w:rsidRPr="009F467E" w:rsidRDefault="009F467E" w:rsidP="009F467E">
      <w:pPr>
        <w:rPr>
          <w:b/>
        </w:rPr>
      </w:pPr>
      <w:r w:rsidRPr="009F467E">
        <w:rPr>
          <w:b/>
        </w:rPr>
        <w:t>Rules for Formal Writing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No contractions (couldn’t, would’ve)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No abbreviations (SSA, NFL)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No colloquialisms – informal, conversational language, slang (ya’ll, like, kinda)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 xml:space="preserve">Avoid the passive voice 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Only limited use of linking verbs (is, are, am).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No first or second person (No “I” or “you”).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No fragments or run-on sentences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When writing about literature, use the present tense (exists, reads, listens NOT existed, read, listened).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Vary sentence structure and word choice (no repetition).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Do not begin sentences with conjunctions (And I want to go, too.)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Do not end sentences with prepositions (I’ve been there before.).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 xml:space="preserve">Titles of books, magazines, newspapers, plays, epic poems, and encyclopedias are </w:t>
      </w:r>
      <w:r w:rsidRPr="009F467E">
        <w:rPr>
          <w:i/>
        </w:rPr>
        <w:t>italicized</w:t>
      </w:r>
      <w:r w:rsidRPr="009F467E">
        <w:t xml:space="preserve"> (</w:t>
      </w:r>
      <w:r w:rsidRPr="009F467E">
        <w:rPr>
          <w:i/>
        </w:rPr>
        <w:t xml:space="preserve">The Elements of Writing </w:t>
      </w:r>
      <w:r w:rsidRPr="009F467E">
        <w:t xml:space="preserve">textbook, </w:t>
      </w:r>
      <w:r w:rsidRPr="009F467E">
        <w:rPr>
          <w:i/>
        </w:rPr>
        <w:t>The St. Tammany Farmer</w:t>
      </w:r>
      <w:r w:rsidRPr="009F467E">
        <w:t xml:space="preserve"> newspaper). 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Titles of unpublished works are never underlined or in quotation marks (example: your school essays and papers).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Titles of chapters, articles, essays, short stories, and poems are in quotation marks (“Understanding Composition Structure, “The Three Blind Mice”).</w:t>
      </w:r>
    </w:p>
    <w:p w:rsidR="009F467E" w:rsidRPr="009F467E" w:rsidRDefault="009F467E" w:rsidP="009F467E">
      <w:pPr>
        <w:numPr>
          <w:ilvl w:val="0"/>
          <w:numId w:val="1"/>
        </w:numPr>
        <w:spacing w:after="0" w:line="240" w:lineRule="auto"/>
      </w:pPr>
      <w:r w:rsidRPr="009F467E">
        <w:t>Spell out numbers that can be written in one or two words (for example: one hundred, thirty-six, ninety-nine, thirteen)</w:t>
      </w:r>
    </w:p>
    <w:p w:rsidR="009F467E" w:rsidRPr="009F467E" w:rsidRDefault="009F467E" w:rsidP="009F467E">
      <w:pPr>
        <w:rPr>
          <w:b/>
        </w:rPr>
      </w:pPr>
    </w:p>
    <w:p w:rsidR="009F467E" w:rsidRPr="009F467E" w:rsidRDefault="009F467E" w:rsidP="009F467E">
      <w:pPr>
        <w:rPr>
          <w:b/>
          <w:bCs/>
        </w:rPr>
      </w:pPr>
      <w:r w:rsidRPr="009F467E">
        <w:rPr>
          <w:b/>
          <w:bCs/>
        </w:rPr>
        <w:t>The Writing Process</w:t>
      </w:r>
      <w:r w:rsidRPr="009F467E">
        <w:rPr>
          <w:b/>
          <w:bCs/>
        </w:rPr>
        <w:tab/>
      </w:r>
      <w:r w:rsidRPr="009F467E">
        <w:rPr>
          <w:b/>
          <w:bCs/>
        </w:rPr>
        <w:tab/>
      </w:r>
      <w:r w:rsidRPr="009F467E">
        <w:rPr>
          <w:b/>
          <w:bCs/>
        </w:rPr>
        <w:tab/>
      </w:r>
      <w:r w:rsidRPr="009F467E">
        <w:rPr>
          <w:b/>
          <w:bCs/>
        </w:rPr>
        <w:tab/>
      </w:r>
      <w:r w:rsidRPr="009F467E">
        <w:rPr>
          <w:b/>
          <w:bCs/>
        </w:rPr>
        <w:tab/>
      </w:r>
      <w:r w:rsidR="005B5F1E" w:rsidRPr="005B5F1E">
        <w:rPr>
          <w:noProof/>
        </w:rPr>
        <w:pict>
          <v:shape id="_x0000_s1029" style="position:absolute;margin-left:402.75pt;margin-top:14.6pt;width:80pt;height:36.4pt;z-index:251663360;mso-position-horizontal-relative:text;mso-position-vertical-relative:text" coordorigin="14971,22052" coordsize="2822,1284" path="m15297,22659v-27,-27,-43,-45,-78,-65c15173,22569,15131,22567,15086,22595v-27,17,-56,49,-71,77c14970,22754,14965,22844,14980,22935v14,84,42,167,82,243c15087,23226,15119,23279,15167,23307v56,33,126,32,188,19c15428,23311,15495,23276,15559,23238v64,-38,110,-89,162,-141c15751,23067,15777,23034,15787,22991v,-6,1,-13,1,-19em15771,22857v5,20,-5,33,-2,56c15773,22948,15779,22985,15790,23019v20,64,51,121,104,163c15932,23211,15979,23233,16028,23220v44,-12,85,-52,106,-92c16154,23089,16167,23039,16150,22997v-20,-50,-82,-75,-128,-94c15955,22875,15883,22863,15812,22850v-25,-5,-53,-3,-27,-31c15805,22802,15812,22795,15824,22781em16187,22570v29,43,55,87,83,130c16298,22742,16322,22785,16348,22829v27,46,54,93,83,137c16420,22931,16409,22895,16401,22859v-14,-66,-25,-138,11,-199c16434,22622,16478,22608,16520,22613v117,15,180,129,230,221c16744,22793,16735,22753,16736,22712v1,-46,10,-107,55,-131c16847,22551,16917,22575,16972,22592v68,21,130,54,192,87c17188,22692,17209,22696,17233,22703em17330,22507v47,61,95,121,141,182c17521,22755,17574,22819,17627,22884v50,61,108,123,152,189c17782,23078,17784,23083,17787,23088v-42,-48,-85,-98,-122,-150c17587,22830,17518,22715,17460,22595v-51,-107,-93,-221,-84,-342c17381,22188,17412,22113,17467,22074v70,-49,156,-9,212,42c17756,22187,17800,22289,17792,22394v-11,139,-98,269,-232,313c17523,22719,17455,22734,17418,22722v-16,-6,-21,-7,-30,-15e" filled="f" strokecolor="white [3212]" strokeweight="1.5pt">
            <v:stroke endcap="round"/>
            <v:path shadowok="f" o:extrusionok="f" fillok="f" insetpenok="f"/>
            <o:lock v:ext="edit" rotation="t" aspectratio="t" verticies="t" text="t" shapetype="t"/>
            <o:ink i="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" annotation="t"/>
          </v:shape>
        </w:pict>
      </w:r>
      <w:r w:rsidR="005B5F1E" w:rsidRPr="005B5F1E">
        <w:rPr>
          <w:noProof/>
        </w:rPr>
        <w:pict>
          <v:shape id="_x0000_s1030" style="position:absolute;margin-left:501.55pt;margin-top:17.45pt;width:.7pt;height:.5pt;z-index:251664384;mso-position-horizontal-relative:text;mso-position-vertical-relative:text" coordorigin="18456,22152" coordsize="25,18" path="m18472,22169v-14,-28,-20,-10,8,e" filled="f" strokecolor="white [3212]" strokeweight="1.5pt">
            <v:stroke endcap="round"/>
            <v:path shadowok="f" o:extrusionok="f" fillok="f" insetpenok="f"/>
            <o:lock v:ext="edit" rotation="t" aspectratio="t" verticies="t" text="t" shapetype="t"/>
            <o:ink i="AMMBHQIGBgEgAGgMAAAAAADAAAAAAAAARljPVIrml8VPjwb4utLhmyIDI2QGPoBEyMIAAEgRRP//&#10;/wdFNRsCAK3/RjUbAgCt/1cNAAAABQM4C2UZIDIJAICAAwGMLjpFMwkAgKACAbIqOkU4CAD+AwAA&#10;AIB/Fe4lvD/uJbw/AABgOAAAcLkKPheD/lD8/lD9C6B4PgA5c/CAg/5kov5kow8HwAZwDxPFgITR&#10;yJaV5znGMZxjGM783WgACgARIOD5FSocj8oB&#10;" annotation="t"/>
          </v:shape>
        </w:pict>
      </w:r>
    </w:p>
    <w:p w:rsidR="009F467E" w:rsidRPr="009F467E" w:rsidRDefault="009F467E" w:rsidP="009F467E">
      <w:pPr>
        <w:pStyle w:val="Heading3"/>
        <w:rPr>
          <w:bCs/>
          <w:sz w:val="24"/>
        </w:rPr>
      </w:pPr>
      <w:r w:rsidRPr="009F467E">
        <w:rPr>
          <w:bCs/>
          <w:sz w:val="24"/>
        </w:rPr>
        <w:t xml:space="preserve">1. Pre-Writing – </w:t>
      </w:r>
      <w:r>
        <w:rPr>
          <w:sz w:val="24"/>
        </w:rPr>
        <w:t>brainstorm ideas</w:t>
      </w:r>
    </w:p>
    <w:p w:rsidR="009F467E" w:rsidRPr="009F467E" w:rsidRDefault="009F467E" w:rsidP="009F467E">
      <w:pPr>
        <w:numPr>
          <w:ilvl w:val="0"/>
          <w:numId w:val="2"/>
        </w:numPr>
        <w:spacing w:after="0" w:line="240" w:lineRule="auto"/>
      </w:pPr>
      <w:r w:rsidRPr="009F467E">
        <w:t>Jot List</w:t>
      </w:r>
    </w:p>
    <w:p w:rsidR="009F467E" w:rsidRPr="009F467E" w:rsidRDefault="009F467E" w:rsidP="009F467E">
      <w:pPr>
        <w:numPr>
          <w:ilvl w:val="0"/>
          <w:numId w:val="2"/>
        </w:numPr>
        <w:spacing w:after="0" w:line="240" w:lineRule="auto"/>
      </w:pPr>
      <w:r w:rsidRPr="009F467E">
        <w:t>Clustering/Mapping</w:t>
      </w:r>
    </w:p>
    <w:p w:rsidR="009F467E" w:rsidRPr="009F467E" w:rsidRDefault="009F467E" w:rsidP="009F467E">
      <w:pPr>
        <w:numPr>
          <w:ilvl w:val="0"/>
          <w:numId w:val="2"/>
        </w:numPr>
        <w:spacing w:after="0" w:line="240" w:lineRule="auto"/>
      </w:pPr>
      <w:r w:rsidRPr="009F467E">
        <w:t>Graphic Organizers</w:t>
      </w:r>
    </w:p>
    <w:p w:rsidR="009F467E" w:rsidRPr="009F467E" w:rsidRDefault="009F467E" w:rsidP="009F467E">
      <w:pPr>
        <w:numPr>
          <w:ilvl w:val="0"/>
          <w:numId w:val="2"/>
        </w:numPr>
        <w:spacing w:after="0" w:line="240" w:lineRule="auto"/>
      </w:pPr>
      <w:r w:rsidRPr="009F467E">
        <w:t>Free Writing</w:t>
      </w:r>
    </w:p>
    <w:p w:rsidR="009F467E" w:rsidRPr="009F467E" w:rsidRDefault="009F467E" w:rsidP="009F467E">
      <w:pPr>
        <w:numPr>
          <w:ilvl w:val="0"/>
          <w:numId w:val="2"/>
        </w:numPr>
        <w:spacing w:after="0" w:line="240" w:lineRule="auto"/>
      </w:pPr>
      <w:r w:rsidRPr="009F467E">
        <w:lastRenderedPageBreak/>
        <w:t>Drawing a Picture</w:t>
      </w:r>
    </w:p>
    <w:p w:rsidR="009F467E" w:rsidRPr="009F467E" w:rsidRDefault="009F467E" w:rsidP="009F467E"/>
    <w:p w:rsidR="009F467E" w:rsidRPr="009F467E" w:rsidRDefault="009F467E" w:rsidP="009F467E">
      <w:pPr>
        <w:rPr>
          <w:bCs/>
        </w:rPr>
      </w:pPr>
      <w:r w:rsidRPr="009F467E">
        <w:rPr>
          <w:bCs/>
        </w:rPr>
        <w:t>2. Drafting</w:t>
      </w:r>
      <w:r>
        <w:t xml:space="preserve"> – Get it down on paper</w:t>
      </w:r>
    </w:p>
    <w:p w:rsidR="009F467E" w:rsidRPr="009F467E" w:rsidRDefault="009F467E" w:rsidP="009F467E">
      <w:pPr>
        <w:numPr>
          <w:ilvl w:val="0"/>
          <w:numId w:val="4"/>
        </w:numPr>
        <w:spacing w:after="0" w:line="240" w:lineRule="auto"/>
      </w:pPr>
      <w:r w:rsidRPr="009F467E">
        <w:t>Pick your best idea(s) and start writing.</w:t>
      </w:r>
    </w:p>
    <w:p w:rsidR="009F467E" w:rsidRPr="009F467E" w:rsidRDefault="009F467E" w:rsidP="009F467E">
      <w:pPr>
        <w:numPr>
          <w:ilvl w:val="0"/>
          <w:numId w:val="4"/>
        </w:numPr>
        <w:spacing w:after="0" w:line="240" w:lineRule="auto"/>
      </w:pPr>
      <w:r w:rsidRPr="009F467E">
        <w:t xml:space="preserve">Do not unduly worry about correctness. </w:t>
      </w:r>
    </w:p>
    <w:p w:rsidR="009F467E" w:rsidRPr="009F467E" w:rsidRDefault="009F467E" w:rsidP="009F467E">
      <w:pPr>
        <w:numPr>
          <w:ilvl w:val="0"/>
          <w:numId w:val="4"/>
        </w:numPr>
        <w:spacing w:after="0" w:line="240" w:lineRule="auto"/>
      </w:pPr>
      <w:r w:rsidRPr="009F467E">
        <w:t xml:space="preserve">This is a draft – that means </w:t>
      </w:r>
      <w:r w:rsidRPr="009F467E">
        <w:rPr>
          <w:i/>
          <w:iCs/>
        </w:rPr>
        <w:t>unfinished</w:t>
      </w:r>
      <w:r w:rsidRPr="009F467E">
        <w:t xml:space="preserve">. </w:t>
      </w:r>
    </w:p>
    <w:p w:rsidR="009F467E" w:rsidRPr="009F467E" w:rsidRDefault="009F467E" w:rsidP="009F467E">
      <w:pPr>
        <w:numPr>
          <w:ilvl w:val="0"/>
          <w:numId w:val="4"/>
        </w:numPr>
        <w:spacing w:after="0" w:line="240" w:lineRule="auto"/>
      </w:pPr>
      <w:r w:rsidRPr="009F467E">
        <w:t xml:space="preserve">The time to edit is not now – that comes later. Just get your ideas down. </w:t>
      </w:r>
    </w:p>
    <w:p w:rsidR="009F467E" w:rsidRPr="009F467E" w:rsidRDefault="009F467E" w:rsidP="009F467E"/>
    <w:p w:rsidR="009F467E" w:rsidRDefault="009F467E" w:rsidP="009F467E">
      <w:pPr>
        <w:rPr>
          <w:bCs/>
        </w:rPr>
      </w:pPr>
    </w:p>
    <w:p w:rsidR="009F467E" w:rsidRPr="009F467E" w:rsidRDefault="009F467E" w:rsidP="009F467E">
      <w:pPr>
        <w:rPr>
          <w:bCs/>
        </w:rPr>
      </w:pPr>
      <w:r w:rsidRPr="009F467E">
        <w:rPr>
          <w:bCs/>
        </w:rPr>
        <w:t xml:space="preserve">3. Revising – </w:t>
      </w:r>
      <w:r>
        <w:rPr>
          <w:bCs/>
        </w:rPr>
        <w:t>read, reread, and reread again</w:t>
      </w:r>
    </w:p>
    <w:p w:rsidR="009F467E" w:rsidRPr="009F467E" w:rsidRDefault="009F467E" w:rsidP="009F467E">
      <w:pPr>
        <w:numPr>
          <w:ilvl w:val="0"/>
          <w:numId w:val="5"/>
        </w:numPr>
        <w:spacing w:after="0" w:line="240" w:lineRule="auto"/>
        <w:rPr>
          <w:bCs/>
        </w:rPr>
      </w:pPr>
      <w:r w:rsidRPr="009F467E">
        <w:rPr>
          <w:bCs/>
        </w:rPr>
        <w:t>Read your finished draft – focus on content and organization.</w:t>
      </w:r>
    </w:p>
    <w:p w:rsidR="009F467E" w:rsidRPr="009F467E" w:rsidRDefault="009F467E" w:rsidP="009F467E">
      <w:pPr>
        <w:numPr>
          <w:ilvl w:val="0"/>
          <w:numId w:val="5"/>
        </w:numPr>
        <w:spacing w:after="0" w:line="240" w:lineRule="auto"/>
        <w:rPr>
          <w:bCs/>
        </w:rPr>
      </w:pPr>
      <w:r w:rsidRPr="009F467E">
        <w:rPr>
          <w:bCs/>
        </w:rPr>
        <w:t>Is this the BEST way to say what you want to say? Does it accomplish your purpose? Will your audience have any questions?</w:t>
      </w:r>
    </w:p>
    <w:p w:rsidR="009F467E" w:rsidRPr="009F467E" w:rsidRDefault="009F467E" w:rsidP="009F467E">
      <w:pPr>
        <w:ind w:left="720" w:firstLine="720"/>
        <w:rPr>
          <w:bCs/>
        </w:rPr>
      </w:pPr>
      <w:r w:rsidRPr="009F467E">
        <w:rPr>
          <w:bCs/>
        </w:rPr>
        <w:t xml:space="preserve">Use these </w:t>
      </w:r>
      <w:r w:rsidRPr="009F467E">
        <w:rPr>
          <w:bCs/>
          <w:u w:val="single"/>
        </w:rPr>
        <w:t>Techniques for Revising</w:t>
      </w:r>
      <w:r w:rsidRPr="009F467E">
        <w:rPr>
          <w:bCs/>
        </w:rPr>
        <w:t>:</w:t>
      </w:r>
    </w:p>
    <w:p w:rsidR="009F467E" w:rsidRPr="009F467E" w:rsidRDefault="009F467E" w:rsidP="009F467E">
      <w:pPr>
        <w:numPr>
          <w:ilvl w:val="0"/>
          <w:numId w:val="6"/>
        </w:numPr>
        <w:spacing w:after="0" w:line="240" w:lineRule="auto"/>
      </w:pPr>
      <w:r w:rsidRPr="009F467E">
        <w:t>Addition – can you add anything to make your essay better?</w:t>
      </w:r>
    </w:p>
    <w:p w:rsidR="009F467E" w:rsidRPr="009F467E" w:rsidRDefault="009F467E" w:rsidP="009F467E">
      <w:pPr>
        <w:numPr>
          <w:ilvl w:val="0"/>
          <w:numId w:val="6"/>
        </w:numPr>
        <w:spacing w:after="0" w:line="240" w:lineRule="auto"/>
      </w:pPr>
      <w:r w:rsidRPr="009F467E">
        <w:t>Deletion – does anything need to come out?</w:t>
      </w:r>
    </w:p>
    <w:p w:rsidR="009F467E" w:rsidRPr="009F467E" w:rsidRDefault="009F467E" w:rsidP="009F467E">
      <w:pPr>
        <w:numPr>
          <w:ilvl w:val="0"/>
          <w:numId w:val="6"/>
        </w:numPr>
        <w:spacing w:after="0" w:line="240" w:lineRule="auto"/>
      </w:pPr>
      <w:r w:rsidRPr="009F467E">
        <w:t>Transposition – does anything need to be re-arranged?</w:t>
      </w:r>
    </w:p>
    <w:p w:rsidR="009F467E" w:rsidRPr="009F467E" w:rsidRDefault="009F467E" w:rsidP="009F467E">
      <w:pPr>
        <w:numPr>
          <w:ilvl w:val="0"/>
          <w:numId w:val="6"/>
        </w:numPr>
        <w:spacing w:after="0" w:line="240" w:lineRule="auto"/>
      </w:pPr>
      <w:r w:rsidRPr="009F467E">
        <w:t>Refocusing – do you need to change a word or phrase to something more concise?</w:t>
      </w:r>
    </w:p>
    <w:p w:rsidR="009F467E" w:rsidRPr="009F467E" w:rsidRDefault="009F467E" w:rsidP="009F467E">
      <w:pPr>
        <w:numPr>
          <w:ilvl w:val="0"/>
          <w:numId w:val="6"/>
        </w:numPr>
        <w:spacing w:after="0" w:line="240" w:lineRule="auto"/>
      </w:pPr>
      <w:r w:rsidRPr="009F467E">
        <w:t>Polishing/Refining – re-read and make any last-minute changes you may have overlooked?</w:t>
      </w:r>
    </w:p>
    <w:p w:rsidR="009F467E" w:rsidRPr="009F467E" w:rsidRDefault="009F467E" w:rsidP="009F467E"/>
    <w:p w:rsidR="009F467E" w:rsidRPr="009F467E" w:rsidRDefault="009F467E" w:rsidP="009F467E">
      <w:r w:rsidRPr="009F467E">
        <w:t>4. Editing (Proof</w:t>
      </w:r>
      <w:r>
        <w:t xml:space="preserve"> </w:t>
      </w:r>
      <w:r w:rsidRPr="009F467E">
        <w:t>reading)</w:t>
      </w:r>
    </w:p>
    <w:p w:rsidR="009F467E" w:rsidRPr="009F467E" w:rsidRDefault="009F467E" w:rsidP="009F467E">
      <w:pPr>
        <w:numPr>
          <w:ilvl w:val="0"/>
          <w:numId w:val="7"/>
        </w:numPr>
        <w:spacing w:after="0" w:line="240" w:lineRule="auto"/>
      </w:pPr>
      <w:r>
        <w:t>Pay attention to Conventions.</w:t>
      </w:r>
      <w:r w:rsidRPr="009F467E">
        <w:t xml:space="preserve"> (Capitalization, Punctuation, Spelling, Grammar/Usage)</w:t>
      </w:r>
    </w:p>
    <w:p w:rsidR="009F467E" w:rsidRPr="009F467E" w:rsidRDefault="009F467E" w:rsidP="009F467E">
      <w:pPr>
        <w:numPr>
          <w:ilvl w:val="0"/>
          <w:numId w:val="7"/>
        </w:numPr>
        <w:spacing w:after="0" w:line="240" w:lineRule="auto"/>
      </w:pPr>
      <w:r w:rsidRPr="009F467E">
        <w:t xml:space="preserve">Use the dictionary for words you’re unsure how to spell. </w:t>
      </w:r>
    </w:p>
    <w:p w:rsidR="009F467E" w:rsidRPr="009F467E" w:rsidRDefault="009F467E" w:rsidP="009F467E">
      <w:pPr>
        <w:numPr>
          <w:ilvl w:val="0"/>
          <w:numId w:val="7"/>
        </w:numPr>
        <w:spacing w:after="0" w:line="240" w:lineRule="auto"/>
      </w:pPr>
      <w:r w:rsidRPr="009F467E">
        <w:t>DO NOT RELY SOLELY ON SPELLCHECK! This should only be used as a tool to help you catch mistakes.</w:t>
      </w:r>
    </w:p>
    <w:p w:rsidR="009F467E" w:rsidRPr="009F467E" w:rsidRDefault="009F467E" w:rsidP="009F467E">
      <w:pPr>
        <w:ind w:left="720"/>
      </w:pPr>
    </w:p>
    <w:p w:rsidR="009F467E" w:rsidRPr="009F467E" w:rsidRDefault="009F467E" w:rsidP="009F467E">
      <w:pPr>
        <w:rPr>
          <w:bCs/>
        </w:rPr>
      </w:pPr>
      <w:r w:rsidRPr="009F467E">
        <w:rPr>
          <w:bCs/>
        </w:rPr>
        <w:t>5. Evaluating</w:t>
      </w:r>
      <w:r w:rsidRPr="009F467E">
        <w:rPr>
          <w:bCs/>
        </w:rPr>
        <w:tab/>
      </w:r>
      <w:r w:rsidRPr="009F467E">
        <w:rPr>
          <w:bCs/>
        </w:rPr>
        <w:tab/>
      </w:r>
      <w:r w:rsidRPr="009F467E">
        <w:rPr>
          <w:bCs/>
        </w:rPr>
        <w:tab/>
      </w:r>
      <w:r w:rsidRPr="009F467E">
        <w:rPr>
          <w:bCs/>
        </w:rPr>
        <w:tab/>
      </w:r>
      <w:r w:rsidRPr="009F467E">
        <w:rPr>
          <w:bCs/>
        </w:rPr>
        <w:tab/>
      </w:r>
      <w:r w:rsidRPr="009F467E">
        <w:rPr>
          <w:bCs/>
        </w:rPr>
        <w:tab/>
      </w:r>
      <w:r w:rsidRPr="009F467E">
        <w:rPr>
          <w:bCs/>
        </w:rPr>
        <w:tab/>
      </w:r>
      <w:r w:rsidRPr="009F467E">
        <w:rPr>
          <w:bCs/>
        </w:rPr>
        <w:tab/>
      </w:r>
    </w:p>
    <w:p w:rsidR="009F467E" w:rsidRPr="009F467E" w:rsidRDefault="009F467E" w:rsidP="009F467E">
      <w:pPr>
        <w:numPr>
          <w:ilvl w:val="0"/>
          <w:numId w:val="10"/>
        </w:numPr>
        <w:spacing w:after="0" w:line="240" w:lineRule="auto"/>
        <w:rPr>
          <w:bCs/>
        </w:rPr>
      </w:pPr>
      <w:r w:rsidRPr="009F467E">
        <w:rPr>
          <w:bCs/>
        </w:rPr>
        <w:t>Two types:</w:t>
      </w:r>
    </w:p>
    <w:p w:rsidR="009F467E" w:rsidRPr="009F467E" w:rsidRDefault="009F467E" w:rsidP="009F467E">
      <w:pPr>
        <w:ind w:left="720"/>
        <w:rPr>
          <w:bCs/>
        </w:rPr>
      </w:pPr>
      <w:r w:rsidRPr="009F467E">
        <w:rPr>
          <w:bCs/>
        </w:rPr>
        <w:t>Self-evaluation and peer evaluation</w:t>
      </w:r>
    </w:p>
    <w:p w:rsidR="009F467E" w:rsidRPr="009F467E" w:rsidRDefault="009F467E" w:rsidP="009F467E">
      <w:pPr>
        <w:numPr>
          <w:ilvl w:val="1"/>
          <w:numId w:val="10"/>
        </w:numPr>
        <w:spacing w:after="0" w:line="240" w:lineRule="auto"/>
        <w:rPr>
          <w:bCs/>
        </w:rPr>
      </w:pPr>
      <w:r w:rsidRPr="009F467E">
        <w:rPr>
          <w:bCs/>
        </w:rPr>
        <w:t>Self-evaluation – looking at your own writing and checking for improvement</w:t>
      </w:r>
    </w:p>
    <w:p w:rsidR="009F467E" w:rsidRPr="009F467E" w:rsidRDefault="009F467E" w:rsidP="009F467E">
      <w:pPr>
        <w:ind w:left="720"/>
        <w:rPr>
          <w:bCs/>
        </w:rPr>
      </w:pPr>
      <w:r w:rsidRPr="009F467E">
        <w:rPr>
          <w:bCs/>
        </w:rPr>
        <w:t>Read your paper several times, and concentrate on: 1. Content (what you say), 2. Organization (how you have arranged your ideas), and 3. Style (How you’ve used words and sentences).</w:t>
      </w:r>
    </w:p>
    <w:p w:rsidR="009F467E" w:rsidRPr="009F467E" w:rsidRDefault="009F467E" w:rsidP="009F467E">
      <w:pPr>
        <w:numPr>
          <w:ilvl w:val="1"/>
          <w:numId w:val="10"/>
        </w:numPr>
        <w:spacing w:after="0" w:line="240" w:lineRule="auto"/>
        <w:rPr>
          <w:bCs/>
        </w:rPr>
      </w:pPr>
      <w:r w:rsidRPr="009F467E">
        <w:rPr>
          <w:bCs/>
        </w:rPr>
        <w:lastRenderedPageBreak/>
        <w:t>Peer-evaluation – Getting an editor or editors to look at your writing and check for improvement.  (A peer-evaluation group reads and comments on each other’s papers; the group may have between two and five members.)</w:t>
      </w:r>
    </w:p>
    <w:p w:rsidR="009F467E" w:rsidRPr="009F467E" w:rsidRDefault="009F467E" w:rsidP="009F467E">
      <w:pPr>
        <w:ind w:left="720"/>
        <w:rPr>
          <w:bCs/>
        </w:rPr>
      </w:pPr>
      <w:r w:rsidRPr="009F467E">
        <w:rPr>
          <w:bCs/>
        </w:rPr>
        <w:t>Guidelines for the Writer: 1. Tell the evaluator what bothers you about your paper; point out anything that has caused you difficulty, and 2. Don’t be defensive; the evaluator is there to help.</w:t>
      </w:r>
    </w:p>
    <w:p w:rsidR="009F467E" w:rsidRDefault="009F467E" w:rsidP="009F467E">
      <w:pPr>
        <w:pStyle w:val="ListParagraph"/>
        <w:numPr>
          <w:ilvl w:val="0"/>
          <w:numId w:val="10"/>
        </w:numPr>
        <w:rPr>
          <w:bCs/>
        </w:rPr>
      </w:pPr>
      <w:r w:rsidRPr="009F467E">
        <w:rPr>
          <w:bCs/>
        </w:rPr>
        <w:t xml:space="preserve">Guidelines for the Peer Evaluator: </w:t>
      </w:r>
    </w:p>
    <w:p w:rsidR="009F467E" w:rsidRDefault="009F467E" w:rsidP="009F467E">
      <w:pPr>
        <w:pStyle w:val="ListParagraph"/>
        <w:rPr>
          <w:bCs/>
        </w:rPr>
      </w:pPr>
      <w:r w:rsidRPr="009F467E">
        <w:rPr>
          <w:bCs/>
        </w:rPr>
        <w:t xml:space="preserve">1. Tell the writer what is </w:t>
      </w:r>
      <w:r w:rsidRPr="009F467E">
        <w:rPr>
          <w:bCs/>
          <w:u w:val="single"/>
        </w:rPr>
        <w:t xml:space="preserve">right </w:t>
      </w:r>
      <w:r w:rsidRPr="009F467E">
        <w:rPr>
          <w:bCs/>
        </w:rPr>
        <w:t xml:space="preserve">and what is wrong, </w:t>
      </w:r>
    </w:p>
    <w:p w:rsidR="009F467E" w:rsidRDefault="009F467E" w:rsidP="009F467E">
      <w:pPr>
        <w:pStyle w:val="ListParagraph"/>
        <w:rPr>
          <w:bCs/>
        </w:rPr>
      </w:pPr>
      <w:r w:rsidRPr="009F467E">
        <w:rPr>
          <w:bCs/>
        </w:rPr>
        <w:t xml:space="preserve">2. Make suggestions for improvement, </w:t>
      </w:r>
    </w:p>
    <w:p w:rsidR="009F467E" w:rsidRDefault="009F467E" w:rsidP="009F467E">
      <w:pPr>
        <w:pStyle w:val="ListParagraph"/>
        <w:rPr>
          <w:bCs/>
        </w:rPr>
      </w:pPr>
      <w:r w:rsidRPr="009F467E">
        <w:rPr>
          <w:bCs/>
        </w:rPr>
        <w:t>3. Concentrate on content and organization; keep an eye out for spelling a</w:t>
      </w:r>
      <w:r>
        <w:rPr>
          <w:bCs/>
        </w:rPr>
        <w:t>nd punctuation errors, too</w:t>
      </w:r>
    </w:p>
    <w:p w:rsidR="009F467E" w:rsidRPr="009F467E" w:rsidRDefault="009F467E" w:rsidP="009F467E">
      <w:pPr>
        <w:pStyle w:val="ListParagraph"/>
        <w:rPr>
          <w:bCs/>
        </w:rPr>
      </w:pPr>
      <w:r w:rsidRPr="009F467E">
        <w:rPr>
          <w:bCs/>
        </w:rPr>
        <w:t>4. Be sensitive to the writer’s feelings -- offer solutions, not criticism.</w:t>
      </w:r>
    </w:p>
    <w:p w:rsidR="009F467E" w:rsidRPr="009F467E" w:rsidRDefault="009F467E" w:rsidP="009F467E"/>
    <w:p w:rsidR="009F467E" w:rsidRPr="009F467E" w:rsidRDefault="009F467E" w:rsidP="009F467E">
      <w:r w:rsidRPr="009F467E">
        <w:t>6. Publishing</w:t>
      </w:r>
    </w:p>
    <w:p w:rsidR="009F467E" w:rsidRPr="009F467E" w:rsidRDefault="009F467E" w:rsidP="009F467E">
      <w:pPr>
        <w:numPr>
          <w:ilvl w:val="0"/>
          <w:numId w:val="9"/>
        </w:numPr>
        <w:spacing w:after="0" w:line="240" w:lineRule="auto"/>
      </w:pPr>
      <w:r w:rsidRPr="009F467E">
        <w:t xml:space="preserve">Write a final, neat copy or type a final neat copy in correct MLA format. </w:t>
      </w:r>
    </w:p>
    <w:p w:rsidR="009F467E" w:rsidRPr="009F467E" w:rsidRDefault="009F467E" w:rsidP="009F467E">
      <w:pPr>
        <w:numPr>
          <w:ilvl w:val="0"/>
          <w:numId w:val="8"/>
        </w:numPr>
        <w:spacing w:after="0" w:line="240" w:lineRule="auto"/>
      </w:pPr>
      <w:r w:rsidRPr="009F467E">
        <w:t xml:space="preserve">Illustrate and display the writing. </w:t>
      </w:r>
    </w:p>
    <w:p w:rsidR="009F467E" w:rsidRPr="009F467E" w:rsidRDefault="009F467E" w:rsidP="009F467E">
      <w:pPr>
        <w:numPr>
          <w:ilvl w:val="0"/>
          <w:numId w:val="8"/>
        </w:numPr>
        <w:spacing w:after="0" w:line="240" w:lineRule="auto"/>
      </w:pPr>
      <w:r w:rsidRPr="009F467E">
        <w:t>Share your writing with an audience</w:t>
      </w:r>
    </w:p>
    <w:p w:rsidR="00677591" w:rsidRDefault="00677591" w:rsidP="00677591"/>
    <w:p w:rsidR="00677591" w:rsidRDefault="00677591" w:rsidP="00677591"/>
    <w:p w:rsidR="00677591" w:rsidRPr="00677591" w:rsidRDefault="00677591" w:rsidP="00677591">
      <w:pPr>
        <w:rPr>
          <w:b/>
        </w:rPr>
      </w:pPr>
      <w:r w:rsidRPr="00677591">
        <w:rPr>
          <w:b/>
        </w:rPr>
        <w:t>Components of a Five Paragraph Essay</w:t>
      </w:r>
    </w:p>
    <w:p w:rsidR="009F467E" w:rsidRDefault="00FA5D71" w:rsidP="00FA5D71">
      <w:pPr>
        <w:pStyle w:val="ListParagraph"/>
        <w:numPr>
          <w:ilvl w:val="0"/>
          <w:numId w:val="12"/>
        </w:numPr>
      </w:pPr>
      <w:r>
        <w:t>Introduction Paragraph</w:t>
      </w:r>
    </w:p>
    <w:p w:rsidR="00FA5D71" w:rsidRDefault="00FA5D71" w:rsidP="00FA5D71">
      <w:pPr>
        <w:pStyle w:val="ListParagraph"/>
        <w:numPr>
          <w:ilvl w:val="0"/>
          <w:numId w:val="13"/>
        </w:numPr>
      </w:pPr>
      <w:r>
        <w:t>Attention Getter</w:t>
      </w:r>
    </w:p>
    <w:p w:rsidR="00FA5D71" w:rsidRDefault="00FA5D71" w:rsidP="00FA5D71">
      <w:pPr>
        <w:pStyle w:val="ListParagraph"/>
        <w:numPr>
          <w:ilvl w:val="0"/>
          <w:numId w:val="13"/>
        </w:numPr>
      </w:pPr>
      <w:r>
        <w:t>Narrow Focus</w:t>
      </w:r>
    </w:p>
    <w:p w:rsidR="00FA5D71" w:rsidRDefault="00FA5D71" w:rsidP="00FA5D71">
      <w:pPr>
        <w:pStyle w:val="ListParagraph"/>
        <w:numPr>
          <w:ilvl w:val="0"/>
          <w:numId w:val="13"/>
        </w:numPr>
      </w:pPr>
      <w:r>
        <w:t>Thesis</w:t>
      </w:r>
    </w:p>
    <w:p w:rsidR="00FA5D71" w:rsidRDefault="00FA5D71" w:rsidP="00FA5D71">
      <w:pPr>
        <w:pStyle w:val="ListParagraph"/>
        <w:numPr>
          <w:ilvl w:val="0"/>
          <w:numId w:val="12"/>
        </w:numPr>
      </w:pPr>
      <w:r>
        <w:t>Body Paragraph  1</w:t>
      </w:r>
    </w:p>
    <w:p w:rsidR="00FA5D71" w:rsidRDefault="00FA5D71" w:rsidP="00FA5D71">
      <w:pPr>
        <w:pStyle w:val="ListParagraph"/>
        <w:numPr>
          <w:ilvl w:val="0"/>
          <w:numId w:val="15"/>
        </w:numPr>
      </w:pPr>
      <w:r>
        <w:t>Topic Sentence: Point 1 of Thesis</w:t>
      </w:r>
    </w:p>
    <w:p w:rsidR="00FA5D71" w:rsidRDefault="00FA5D71" w:rsidP="00FA5D71">
      <w:pPr>
        <w:pStyle w:val="ListParagraph"/>
        <w:numPr>
          <w:ilvl w:val="0"/>
          <w:numId w:val="15"/>
        </w:numPr>
      </w:pPr>
      <w:r>
        <w:t>Supporting Details</w:t>
      </w:r>
    </w:p>
    <w:p w:rsidR="00FA5D71" w:rsidRDefault="00FA5D71" w:rsidP="00FA5D71">
      <w:pPr>
        <w:pStyle w:val="ListParagraph"/>
        <w:numPr>
          <w:ilvl w:val="0"/>
          <w:numId w:val="15"/>
        </w:numPr>
      </w:pPr>
      <w:r>
        <w:t>Transition</w:t>
      </w:r>
    </w:p>
    <w:p w:rsidR="00FA5D71" w:rsidRDefault="00FA5D71" w:rsidP="00FA5D71">
      <w:pPr>
        <w:pStyle w:val="ListParagraph"/>
        <w:numPr>
          <w:ilvl w:val="0"/>
          <w:numId w:val="12"/>
        </w:numPr>
      </w:pPr>
      <w:r>
        <w:t>Body Paragraph  2</w:t>
      </w:r>
    </w:p>
    <w:p w:rsidR="00FA5D71" w:rsidRDefault="00FA5D71" w:rsidP="00FA5D71">
      <w:pPr>
        <w:pStyle w:val="ListParagraph"/>
        <w:numPr>
          <w:ilvl w:val="0"/>
          <w:numId w:val="16"/>
        </w:numPr>
      </w:pPr>
      <w:r>
        <w:t>Topic Sentence: Point 2 of Thesis</w:t>
      </w:r>
    </w:p>
    <w:p w:rsidR="00FA5D71" w:rsidRDefault="00FA5D71" w:rsidP="00FA5D71">
      <w:pPr>
        <w:pStyle w:val="ListParagraph"/>
        <w:numPr>
          <w:ilvl w:val="0"/>
          <w:numId w:val="16"/>
        </w:numPr>
      </w:pPr>
      <w:r>
        <w:t>Supporting details</w:t>
      </w:r>
    </w:p>
    <w:p w:rsidR="00FA5D71" w:rsidRDefault="00FA5D71" w:rsidP="00FA5D71">
      <w:pPr>
        <w:pStyle w:val="ListParagraph"/>
        <w:numPr>
          <w:ilvl w:val="0"/>
          <w:numId w:val="16"/>
        </w:numPr>
      </w:pPr>
      <w:r>
        <w:t>Transition</w:t>
      </w:r>
    </w:p>
    <w:p w:rsidR="00FA5D71" w:rsidRDefault="00FA5D71" w:rsidP="00FA5D71">
      <w:pPr>
        <w:pStyle w:val="ListParagraph"/>
        <w:numPr>
          <w:ilvl w:val="0"/>
          <w:numId w:val="12"/>
        </w:numPr>
      </w:pPr>
      <w:r>
        <w:t>Body Paragraph  3</w:t>
      </w:r>
    </w:p>
    <w:p w:rsidR="00FA5D71" w:rsidRDefault="00FA5D71" w:rsidP="00FA5D71">
      <w:pPr>
        <w:pStyle w:val="ListParagraph"/>
        <w:numPr>
          <w:ilvl w:val="0"/>
          <w:numId w:val="17"/>
        </w:numPr>
      </w:pPr>
      <w:r>
        <w:t>Topic Sentence: Point 3 of Thesis</w:t>
      </w:r>
    </w:p>
    <w:p w:rsidR="00FA5D71" w:rsidRDefault="00FA5D71" w:rsidP="00FA5D71">
      <w:pPr>
        <w:pStyle w:val="ListParagraph"/>
        <w:numPr>
          <w:ilvl w:val="0"/>
          <w:numId w:val="17"/>
        </w:numPr>
      </w:pPr>
      <w:r>
        <w:t>Supporting Details</w:t>
      </w:r>
    </w:p>
    <w:p w:rsidR="00FA5D71" w:rsidRDefault="00FA5D71" w:rsidP="00FA5D71">
      <w:pPr>
        <w:pStyle w:val="ListParagraph"/>
        <w:numPr>
          <w:ilvl w:val="0"/>
          <w:numId w:val="17"/>
        </w:numPr>
      </w:pPr>
      <w:r>
        <w:t>Concluding Sentence</w:t>
      </w:r>
    </w:p>
    <w:p w:rsidR="00FA5D71" w:rsidRDefault="00FA5D71" w:rsidP="00FA5D71">
      <w:pPr>
        <w:pStyle w:val="ListParagraph"/>
        <w:numPr>
          <w:ilvl w:val="0"/>
          <w:numId w:val="12"/>
        </w:numPr>
      </w:pPr>
      <w:r>
        <w:t>Concluding Paragraph</w:t>
      </w:r>
    </w:p>
    <w:p w:rsidR="00FA5D71" w:rsidRDefault="00FA5D71" w:rsidP="00FA5D71">
      <w:pPr>
        <w:pStyle w:val="ListParagraph"/>
        <w:numPr>
          <w:ilvl w:val="0"/>
          <w:numId w:val="18"/>
        </w:numPr>
      </w:pPr>
      <w:r>
        <w:lastRenderedPageBreak/>
        <w:t>Restatement of Thesis</w:t>
      </w:r>
    </w:p>
    <w:p w:rsidR="00FA5D71" w:rsidRDefault="00FA5D71" w:rsidP="00FA5D71">
      <w:pPr>
        <w:pStyle w:val="ListParagraph"/>
        <w:numPr>
          <w:ilvl w:val="0"/>
          <w:numId w:val="18"/>
        </w:numPr>
      </w:pPr>
      <w:r>
        <w:t>Broadening Sentences</w:t>
      </w:r>
    </w:p>
    <w:p w:rsidR="00FA5D71" w:rsidRDefault="00FA5D71" w:rsidP="00FA5D71">
      <w:pPr>
        <w:pStyle w:val="ListParagraph"/>
        <w:numPr>
          <w:ilvl w:val="0"/>
          <w:numId w:val="18"/>
        </w:numPr>
      </w:pPr>
      <w:r>
        <w:t>Clincher/Projection Sentence</w:t>
      </w:r>
    </w:p>
    <w:p w:rsidR="00F50C4D" w:rsidRDefault="00F50C4D" w:rsidP="00FA5D71">
      <w:pPr>
        <w:rPr>
          <w:b/>
        </w:rPr>
      </w:pPr>
    </w:p>
    <w:p w:rsidR="00F50C4D" w:rsidRDefault="00F50C4D" w:rsidP="00FA5D71">
      <w:pPr>
        <w:rPr>
          <w:b/>
        </w:rPr>
      </w:pPr>
    </w:p>
    <w:p w:rsidR="00F50C4D" w:rsidRDefault="00F50C4D" w:rsidP="00FA5D71">
      <w:pPr>
        <w:rPr>
          <w:b/>
        </w:rPr>
      </w:pPr>
    </w:p>
    <w:p w:rsidR="004A49D7" w:rsidRDefault="004A49D7" w:rsidP="00FA5D71">
      <w:pPr>
        <w:rPr>
          <w:b/>
        </w:rPr>
      </w:pPr>
      <w:r>
        <w:rPr>
          <w:b/>
        </w:rPr>
        <w:t>Unit Two:</w:t>
      </w:r>
    </w:p>
    <w:p w:rsidR="00FA5D71" w:rsidRPr="00F50C4D" w:rsidRDefault="00F50C4D" w:rsidP="00FA5D71">
      <w:pPr>
        <w:rPr>
          <w:b/>
        </w:rPr>
      </w:pPr>
      <w:r w:rsidRPr="00F50C4D">
        <w:rPr>
          <w:b/>
        </w:rPr>
        <w:t>6+1 Traits</w:t>
      </w:r>
    </w:p>
    <w:p w:rsidR="00FA5D71" w:rsidRDefault="00F50C4D" w:rsidP="00FA5D71">
      <w:r w:rsidRPr="00F50C4D">
        <w:rPr>
          <w:noProof/>
        </w:rPr>
        <w:lastRenderedPageBreak/>
        <w:drawing>
          <wp:inline distT="0" distB="0" distL="0" distR="0">
            <wp:extent cx="5867746" cy="7505205"/>
            <wp:effectExtent l="19050" t="0" r="18704" b="49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C5E8F" w:rsidRDefault="001C5E8F" w:rsidP="004A49D7">
      <w:pPr>
        <w:rPr>
          <w:b/>
        </w:rPr>
      </w:pPr>
    </w:p>
    <w:p w:rsidR="001C5E8F" w:rsidRDefault="001C5E8F" w:rsidP="004A49D7">
      <w:pPr>
        <w:rPr>
          <w:b/>
        </w:rPr>
      </w:pPr>
    </w:p>
    <w:p w:rsidR="004A49D7" w:rsidRPr="001E6BAA" w:rsidRDefault="004A49D7" w:rsidP="004A49D7">
      <w:pPr>
        <w:rPr>
          <w:b/>
        </w:rPr>
      </w:pPr>
      <w:r w:rsidRPr="001E6BAA">
        <w:rPr>
          <w:b/>
        </w:rPr>
        <w:lastRenderedPageBreak/>
        <w:t>Basic MLA format</w:t>
      </w:r>
    </w:p>
    <w:p w:rsidR="004A49D7" w:rsidRPr="004A49D7" w:rsidRDefault="004A49D7" w:rsidP="004A49D7">
      <w:r w:rsidRPr="004A49D7">
        <w:t>-12 point font</w:t>
      </w:r>
    </w:p>
    <w:p w:rsidR="004A49D7" w:rsidRPr="004A49D7" w:rsidRDefault="004A49D7" w:rsidP="004A49D7">
      <w:r>
        <w:t>-</w:t>
      </w:r>
      <w:r w:rsidRPr="004A49D7">
        <w:t>Times New Roman</w:t>
      </w:r>
    </w:p>
    <w:p w:rsidR="004A49D7" w:rsidRPr="004A49D7" w:rsidRDefault="004A49D7" w:rsidP="004A49D7">
      <w:r>
        <w:t>-</w:t>
      </w:r>
      <w:r w:rsidRPr="004A49D7">
        <w:t>Double space the entire paper</w:t>
      </w:r>
    </w:p>
    <w:p w:rsidR="004A49D7" w:rsidRPr="004A49D7" w:rsidRDefault="004A49D7" w:rsidP="004A49D7">
      <w:r>
        <w:t>-</w:t>
      </w:r>
      <w:r w:rsidRPr="004A49D7">
        <w:t>Header</w:t>
      </w:r>
    </w:p>
    <w:p w:rsidR="004A49D7" w:rsidRPr="004A49D7" w:rsidRDefault="004A49D7" w:rsidP="004A49D7">
      <w:r>
        <w:t>-</w:t>
      </w:r>
      <w:r w:rsidRPr="004A49D7">
        <w:t>Heading</w:t>
      </w:r>
    </w:p>
    <w:p w:rsidR="004A49D7" w:rsidRDefault="004A49D7" w:rsidP="00FA5D71"/>
    <w:p w:rsidR="004A49D7" w:rsidRDefault="004A49D7" w:rsidP="001E6BAA">
      <w:pPr>
        <w:ind w:firstLine="720"/>
      </w:pPr>
      <w:r>
        <w:t>Sarah Ellen Carrere</w:t>
      </w:r>
    </w:p>
    <w:p w:rsidR="004A49D7" w:rsidRDefault="004A49D7" w:rsidP="001E6BAA">
      <w:pPr>
        <w:ind w:firstLine="720"/>
      </w:pPr>
      <w:r>
        <w:t xml:space="preserve">Mrs. Schimmeck </w:t>
      </w:r>
    </w:p>
    <w:p w:rsidR="004A49D7" w:rsidRDefault="004A49D7" w:rsidP="001E6BAA">
      <w:pPr>
        <w:ind w:firstLine="720"/>
      </w:pPr>
      <w:r>
        <w:t>Intermediate Composition: Block F</w:t>
      </w:r>
    </w:p>
    <w:p w:rsidR="004A49D7" w:rsidRDefault="001E6BAA" w:rsidP="001E6BAA">
      <w:pPr>
        <w:ind w:firstLine="720"/>
      </w:pPr>
      <w:r>
        <w:t>14 March 2011</w:t>
      </w:r>
    </w:p>
    <w:p w:rsidR="001E6BAA" w:rsidRPr="001E6BAA" w:rsidRDefault="001E6BAA" w:rsidP="00FA5D71">
      <w:pPr>
        <w:rPr>
          <w:b/>
        </w:rPr>
      </w:pPr>
    </w:p>
    <w:p w:rsidR="001E6BAA" w:rsidRPr="001E6BAA" w:rsidRDefault="001E6BAA" w:rsidP="00FA5D71">
      <w:pPr>
        <w:rPr>
          <w:b/>
        </w:rPr>
      </w:pPr>
      <w:r w:rsidRPr="001E6BAA">
        <w:rPr>
          <w:b/>
        </w:rPr>
        <w:t>Linking Verbs:</w:t>
      </w:r>
    </w:p>
    <w:p w:rsidR="001E6BAA" w:rsidRDefault="001E6BAA" w:rsidP="00FA5D71">
      <w:r>
        <w:t>Am, is, are, was, were, have, has, had, do, does, be, being, been</w:t>
      </w:r>
    </w:p>
    <w:p w:rsidR="001E6BAA" w:rsidRDefault="001E6BAA" w:rsidP="00FA5D71"/>
    <w:p w:rsidR="004A49D7" w:rsidRDefault="004A49D7" w:rsidP="00FA5D71"/>
    <w:p w:rsidR="00F50C4D" w:rsidRPr="00677591" w:rsidRDefault="00F50C4D" w:rsidP="00FA5D71"/>
    <w:sectPr w:rsidR="00F50C4D" w:rsidRPr="00677591" w:rsidSect="00637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7D5A"/>
    <w:multiLevelType w:val="hybridMultilevel"/>
    <w:tmpl w:val="3362AC96"/>
    <w:lvl w:ilvl="0" w:tplc="2F1814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79040F"/>
    <w:multiLevelType w:val="hybridMultilevel"/>
    <w:tmpl w:val="342C0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3B6FD9"/>
    <w:multiLevelType w:val="hybridMultilevel"/>
    <w:tmpl w:val="3DB81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5277C1"/>
    <w:multiLevelType w:val="hybridMultilevel"/>
    <w:tmpl w:val="CA84D42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10848A1"/>
    <w:multiLevelType w:val="hybridMultilevel"/>
    <w:tmpl w:val="AF1A1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141E81"/>
    <w:multiLevelType w:val="hybridMultilevel"/>
    <w:tmpl w:val="82D0DE38"/>
    <w:lvl w:ilvl="0" w:tplc="95869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815EF"/>
    <w:multiLevelType w:val="hybridMultilevel"/>
    <w:tmpl w:val="A91C1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72E74"/>
    <w:multiLevelType w:val="hybridMultilevel"/>
    <w:tmpl w:val="CC86C5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248DA"/>
    <w:multiLevelType w:val="hybridMultilevel"/>
    <w:tmpl w:val="D67A8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1A379C"/>
    <w:multiLevelType w:val="hybridMultilevel"/>
    <w:tmpl w:val="75BC1148"/>
    <w:lvl w:ilvl="0" w:tplc="29366C8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C82AB8"/>
    <w:multiLevelType w:val="hybridMultilevel"/>
    <w:tmpl w:val="E126253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862DEA"/>
    <w:multiLevelType w:val="hybridMultilevel"/>
    <w:tmpl w:val="EC82F45E"/>
    <w:lvl w:ilvl="0" w:tplc="CE7886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4412E6"/>
    <w:multiLevelType w:val="hybridMultilevel"/>
    <w:tmpl w:val="90708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580116"/>
    <w:multiLevelType w:val="hybridMultilevel"/>
    <w:tmpl w:val="8F38E3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9212F9"/>
    <w:multiLevelType w:val="hybridMultilevel"/>
    <w:tmpl w:val="69FC85F0"/>
    <w:lvl w:ilvl="0" w:tplc="9A02C70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9002954"/>
    <w:multiLevelType w:val="hybridMultilevel"/>
    <w:tmpl w:val="AB928ACE"/>
    <w:lvl w:ilvl="0" w:tplc="803A905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9B09CE"/>
    <w:multiLevelType w:val="hybridMultilevel"/>
    <w:tmpl w:val="8278BFDE"/>
    <w:lvl w:ilvl="0" w:tplc="CECA9A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387CB1"/>
    <w:multiLevelType w:val="hybridMultilevel"/>
    <w:tmpl w:val="AB2073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7"/>
  </w:num>
  <w:num w:numId="4">
    <w:abstractNumId w:val="13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8"/>
  </w:num>
  <w:num w:numId="11">
    <w:abstractNumId w:val="10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1"/>
  </w:num>
  <w:num w:numId="17">
    <w:abstractNumId w:val="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9F467E"/>
    <w:rsid w:val="001C5E8F"/>
    <w:rsid w:val="001E6BAA"/>
    <w:rsid w:val="002F7484"/>
    <w:rsid w:val="003057BB"/>
    <w:rsid w:val="00474A7F"/>
    <w:rsid w:val="004A49D7"/>
    <w:rsid w:val="0050517C"/>
    <w:rsid w:val="005B5F1E"/>
    <w:rsid w:val="0063711B"/>
    <w:rsid w:val="00677591"/>
    <w:rsid w:val="006D3B5B"/>
    <w:rsid w:val="009A7566"/>
    <w:rsid w:val="009F467E"/>
    <w:rsid w:val="00CD74DA"/>
    <w:rsid w:val="00CE7FFA"/>
    <w:rsid w:val="00F50C4D"/>
    <w:rsid w:val="00FA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11B"/>
  </w:style>
  <w:style w:type="paragraph" w:styleId="Heading1">
    <w:name w:val="heading 1"/>
    <w:basedOn w:val="Normal"/>
    <w:next w:val="Normal"/>
    <w:link w:val="Heading1Char"/>
    <w:qFormat/>
    <w:rsid w:val="009F467E"/>
    <w:pPr>
      <w:keepNext/>
      <w:spacing w:after="0" w:line="240" w:lineRule="auto"/>
      <w:ind w:left="360"/>
      <w:outlineLvl w:val="0"/>
    </w:pPr>
    <w:rPr>
      <w:rFonts w:eastAsia="Times New Roman"/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9F467E"/>
    <w:pPr>
      <w:keepNext/>
      <w:spacing w:after="0" w:line="240" w:lineRule="auto"/>
      <w:outlineLvl w:val="2"/>
    </w:pPr>
    <w:rPr>
      <w:rFonts w:eastAsia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467E"/>
    <w:rPr>
      <w:rFonts w:eastAsia="Times New Roman"/>
      <w:b/>
      <w:bCs/>
      <w:sz w:val="32"/>
    </w:rPr>
  </w:style>
  <w:style w:type="character" w:customStyle="1" w:styleId="Heading3Char">
    <w:name w:val="Heading 3 Char"/>
    <w:basedOn w:val="DefaultParagraphFont"/>
    <w:link w:val="Heading3"/>
    <w:rsid w:val="009F467E"/>
    <w:rPr>
      <w:rFonts w:eastAsia="Times New Roman"/>
      <w:sz w:val="28"/>
    </w:rPr>
  </w:style>
  <w:style w:type="paragraph" w:styleId="ListParagraph">
    <w:name w:val="List Paragraph"/>
    <w:basedOn w:val="Normal"/>
    <w:uiPriority w:val="34"/>
    <w:qFormat/>
    <w:rsid w:val="009F4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3FA9743-4301-4548-9055-8747F75B22C2}" type="doc">
      <dgm:prSet loTypeId="urn:microsoft.com/office/officeart/2005/8/layout/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F0C041EA-9EBA-48AA-883B-4FB54E47DEFE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Ideas</a:t>
          </a:r>
        </a:p>
      </dgm:t>
    </dgm:pt>
    <dgm:pt modelId="{4DDF6036-EDAA-4E38-9725-25DFD1C65AE4}" type="parTrans" cxnId="{EFE81154-4111-444B-A3CB-EE12EB85BE1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93BA946B-B9FC-4E71-BF44-101BD6DC973F}" type="sibTrans" cxnId="{EFE81154-4111-444B-A3CB-EE12EB85BE1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A610BE71-7D7B-450A-8A00-3D70BBC6F1CD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Organization</a:t>
          </a:r>
        </a:p>
      </dgm:t>
    </dgm:pt>
    <dgm:pt modelId="{34844151-FDFA-47D7-BEB2-22911E5CF62F}" type="parTrans" cxnId="{E7F9EF56-8A72-4594-95A1-E467A2E81E56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D6E53ECB-3A38-4E11-B6D7-96AFD62B70DF}" type="sibTrans" cxnId="{E7F9EF56-8A72-4594-95A1-E467A2E81E56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B8D7B8B8-7845-4626-ADC3-FD6CDCBB721F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Word Choice</a:t>
          </a:r>
        </a:p>
      </dgm:t>
    </dgm:pt>
    <dgm:pt modelId="{CD096CD6-FC9E-4972-8FBB-9E110EAC20EE}" type="parTrans" cxnId="{45FE44D3-A7E7-4C2A-B7ED-FB52C25C27C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D0A79EA7-3D93-4BBD-9308-779519853AB7}" type="sibTrans" cxnId="{45FE44D3-A7E7-4C2A-B7ED-FB52C25C27C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967A5E5C-6893-4C4C-895D-AB4C865EAA35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Sentence Fluency</a:t>
          </a:r>
        </a:p>
      </dgm:t>
    </dgm:pt>
    <dgm:pt modelId="{37BEADC5-09C9-44EE-B76A-34007B09F9FB}" type="parTrans" cxnId="{64FB21CA-41C5-48F3-AF82-4361C2E6AC0F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C9E08A7B-FF6C-4432-A514-A968BAA12EEE}" type="sibTrans" cxnId="{64FB21CA-41C5-48F3-AF82-4361C2E6AC0F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709D6994-2E4F-4BC0-8C96-A79F4BE50DD3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Heart of the message</a:t>
          </a:r>
        </a:p>
      </dgm:t>
    </dgm:pt>
    <dgm:pt modelId="{27467314-63E5-49C3-A167-0415C9875592}" type="parTrans" cxnId="{67EB99EA-5FA2-486E-B7DA-9A0F1219DB4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4BA00345-F9F0-4E27-98F5-D1978D07BC8A}" type="sibTrans" cxnId="{67EB99EA-5FA2-486E-B7DA-9A0F1219DB4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F882023E-D06E-403E-9565-31FD84C49112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Central meaning</a:t>
          </a:r>
        </a:p>
      </dgm:t>
    </dgm:pt>
    <dgm:pt modelId="{DE80A500-1528-431F-8BB1-AFEA8CDCAF29}" type="parTrans" cxnId="{94235406-47AE-4FA6-BB42-B59FB98647EC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9F4CDFEF-4AE8-4D0C-98F9-E0CEF72215D9}" type="sibTrans" cxnId="{94235406-47AE-4FA6-BB42-B59FB98647EC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172C4D6E-1638-41F2-8F0C-5F6DB9994BA6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Pattern of ideas</a:t>
          </a:r>
        </a:p>
      </dgm:t>
    </dgm:pt>
    <dgm:pt modelId="{F7C2C554-340A-4A60-A12E-682FA2B149C6}" type="parTrans" cxnId="{355E2832-60FA-461D-BE2C-FE9B69B69CE1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567161B9-FC3C-42E3-8146-E7C3B7E643B5}" type="sibTrans" cxnId="{355E2832-60FA-461D-BE2C-FE9B69B69CE1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CCA494C5-8012-481A-9949-EB7EB1D03023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Internal structure</a:t>
          </a:r>
        </a:p>
      </dgm:t>
    </dgm:pt>
    <dgm:pt modelId="{FD362418-2A88-470C-98AD-FD4F47FA484D}" type="parTrans" cxnId="{ECFA766C-3339-4266-9F75-6E0E9411390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31F21F64-DA9F-42A0-8670-AAD391ADAC5F}" type="sibTrans" cxnId="{ECFA766C-3339-4266-9F75-6E0E9411390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2FCA3454-3008-454C-82CE-0DF841A227E8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The use of percise and rich words</a:t>
          </a:r>
        </a:p>
      </dgm:t>
    </dgm:pt>
    <dgm:pt modelId="{E0A95ED5-E23C-441F-A5CB-E5BE0A4D237A}" type="parTrans" cxnId="{2D8D7BA2-EAD7-4085-A15C-21976D89203B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BC764D1A-EB83-4A9F-8D0A-6C744075CF17}" type="sibTrans" cxnId="{2D8D7BA2-EAD7-4085-A15C-21976D89203B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8D7BFADF-DA51-4F28-858A-4C533BCB7F6C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Auditory trait</a:t>
          </a:r>
        </a:p>
      </dgm:t>
    </dgm:pt>
    <dgm:pt modelId="{5F2D4849-6806-43B4-94BF-0C25F05C762F}" type="parTrans" cxnId="{9B055255-134B-4FF9-A0DD-5BD69748E57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7ADD428E-275A-4058-803E-D572D4390326}" type="sibTrans" cxnId="{9B055255-134B-4FF9-A0DD-5BD69748E57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7DCBF0C6-33B0-4527-B1E8-7DC49C5E3E42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Read aloud to check for sentence fluency</a:t>
          </a:r>
        </a:p>
      </dgm:t>
    </dgm:pt>
    <dgm:pt modelId="{62A44EF3-8FF3-40C5-9595-EE5986EE9BF9}" type="parTrans" cxnId="{865E6DB4-3695-4381-95B8-1C9AFED7B851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A2D762BC-41B6-4DF9-8B82-452A1D0EEAF1}" type="sibTrans" cxnId="{865E6DB4-3695-4381-95B8-1C9AFED7B851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CD5C0A20-2911-4793-940E-D38FBAF8FC99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Rhythm and flow of the language</a:t>
          </a:r>
        </a:p>
      </dgm:t>
    </dgm:pt>
    <dgm:pt modelId="{1569D2CB-B991-4522-812B-F9B850E9DAA4}" type="parTrans" cxnId="{E4EFA5DD-E954-441E-9BF6-13655936754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4D606252-A739-4D09-8134-0CB883727FFE}" type="sibTrans" cxnId="{E4EFA5DD-E954-441E-9BF6-13655936754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30649951-D851-49DF-9D07-0959F76CC738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Voice</a:t>
          </a:r>
        </a:p>
      </dgm:t>
    </dgm:pt>
    <dgm:pt modelId="{571EB4D2-7C58-449C-8D78-B9AEB2B853B5}" type="parTrans" cxnId="{3CCF2F7C-BA57-47FA-9193-1B8E4AFDFE8A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3594F33F-30B6-4A52-BD63-5D1DB32DC8C4}" type="sibTrans" cxnId="{3CCF2F7C-BA57-47FA-9193-1B8E4AFDFE8A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AAF50914-29CB-4F03-BAB6-678A82114A5D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The magic, wit, personality of the author coming out in the words</a:t>
          </a:r>
        </a:p>
      </dgm:t>
    </dgm:pt>
    <dgm:pt modelId="{1861ED04-3300-42F0-A7A3-9A6890421F6E}" type="parTrans" cxnId="{4EFFF236-2A51-406C-AC08-B1B4B26E005F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399E1596-19ED-4E12-8EC2-09A541F76258}" type="sibTrans" cxnId="{4EFFF236-2A51-406C-AC08-B1B4B26E005F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BCBDEFE2-9D15-4E6A-BD0C-BBBE85619BDF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Emotion in the writing</a:t>
          </a:r>
        </a:p>
      </dgm:t>
    </dgm:pt>
    <dgm:pt modelId="{D5AB47E6-8152-497B-8A09-97E0212A710A}" type="parTrans" cxnId="{2A047FAD-1739-4112-A58F-29516B27B41F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66F93540-1AC8-4803-B31C-9B8FE29AAA89}" type="sibTrans" cxnId="{2A047FAD-1739-4112-A58F-29516B27B41F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DB6C1A66-7C7A-40E9-8EE5-A3D738AAA350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A type of sentence structure</a:t>
          </a:r>
        </a:p>
      </dgm:t>
    </dgm:pt>
    <dgm:pt modelId="{DFAAFB11-5FB8-4469-883B-63A652BD4A0F}" type="parTrans" cxnId="{913DC5BD-EF45-4F0D-B7C6-9CA1CE56A49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DE2B9FCD-0890-4BFD-ADF9-E33768D09D5A}" type="sibTrans" cxnId="{913DC5BD-EF45-4F0D-B7C6-9CA1CE56A498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CAE9569A-ACDA-4AF4-BEBE-BB5DDB9BB31A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Presentation</a:t>
          </a:r>
        </a:p>
      </dgm:t>
    </dgm:pt>
    <dgm:pt modelId="{5EB60E79-015C-4D0C-A6C9-EC4AC758C6B0}" type="parTrans" cxnId="{BFDFD742-6D81-46C6-9AB1-002282F1468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A860B561-3F43-4005-A1F6-C4A76B4832B7}" type="sibTrans" cxnId="{BFDFD742-6D81-46C6-9AB1-002282F1468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4C4FFAC3-2C5F-4E57-8979-18E550A9EE53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The form and layout of the writing</a:t>
          </a:r>
        </a:p>
      </dgm:t>
    </dgm:pt>
    <dgm:pt modelId="{E0BA0DBC-A0BB-416E-B7F2-528C4E1EF6FD}" type="parTrans" cxnId="{23A3437A-5A44-4033-AB77-781224B778E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C97D52F9-67F0-4455-BE36-A918A31DB225}" type="sibTrans" cxnId="{23A3437A-5A44-4033-AB77-781224B778E5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FD733DFE-A995-4FBD-826C-F8876854586F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This includes MLA format</a:t>
          </a:r>
        </a:p>
      </dgm:t>
    </dgm:pt>
    <dgm:pt modelId="{9B516FBB-C6CB-478E-AF5B-3EF811850DD2}" type="parTrans" cxnId="{C710FDD3-20D4-4708-A4F6-E719903287C6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49AF1AD0-D9F9-42A5-B635-4BA51DEE7CC2}" type="sibTrans" cxnId="{C710FDD3-20D4-4708-A4F6-E719903287C6}">
      <dgm:prSet/>
      <dgm:spPr/>
      <dgm:t>
        <a:bodyPr/>
        <a:lstStyle/>
        <a:p>
          <a:pPr algn="l"/>
          <a:endParaRPr lang="en-US" sz="2400">
            <a:latin typeface="Cooper Black" pitchFamily="18" charset="0"/>
          </a:endParaRPr>
        </a:p>
      </dgm:t>
    </dgm:pt>
    <dgm:pt modelId="{828F7D87-AC52-406B-AAEC-4CE7C14C434E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Conventions</a:t>
          </a:r>
        </a:p>
      </dgm:t>
    </dgm:pt>
    <dgm:pt modelId="{AAE835C2-3D81-4523-B360-7626CDF07AE6}" type="parTrans" cxnId="{ED028B0E-9B11-45B9-8A74-366E5E9CCFF7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890022C0-31F5-431F-BBF7-BDFB623414E4}" type="sibTrans" cxnId="{ED028B0E-9B11-45B9-8A74-366E5E9CCFF7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ADD9DB21-D2A7-43AB-B3F2-1BDF4B3678CA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The mechanical correctness of a piece of writing</a:t>
          </a:r>
        </a:p>
      </dgm:t>
    </dgm:pt>
    <dgm:pt modelId="{CDE9BF57-891D-4AB1-A4B0-19C1126A6420}" type="parTrans" cxnId="{07B8CF22-60F7-4856-84F3-156E3D94C90B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C9048A96-D687-4E9D-8772-B2BC140F1F4B}" type="sibTrans" cxnId="{07B8CF22-60F7-4856-84F3-156E3D94C90B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91D358B3-5415-4968-B689-00FFD76B2335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Grammar</a:t>
          </a:r>
        </a:p>
      </dgm:t>
    </dgm:pt>
    <dgm:pt modelId="{6AECD21A-41A6-4B97-91DE-496C3CCF9647}" type="parTrans" cxnId="{8AE17D68-6945-4976-A920-77C518119DD1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B104EF26-E433-4927-A53B-29C94D6B2215}" type="sibTrans" cxnId="{8AE17D68-6945-4976-A920-77C518119DD1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EAEAAA05-2E05-43E3-AD55-63467BDF9EB4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Punctuation</a:t>
          </a:r>
        </a:p>
      </dgm:t>
    </dgm:pt>
    <dgm:pt modelId="{14956A2F-F30C-4634-81C5-A6590DF1FAF1}" type="parTrans" cxnId="{2286FE1A-D233-48AC-A1BA-E93E4697ABCC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04682233-F158-46CB-82C7-95600C590AFB}" type="sibTrans" cxnId="{2286FE1A-D233-48AC-A1BA-E93E4697ABCC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94E6ABB7-6651-443A-A23B-33AF88FD9966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Capitalization</a:t>
          </a:r>
        </a:p>
      </dgm:t>
    </dgm:pt>
    <dgm:pt modelId="{2FD69FB8-897B-4B55-AE04-A031224A2D8A}" type="parTrans" cxnId="{9A18644F-3FA6-4D32-8226-63F7C12B10AD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CDB1B91E-E23F-48B3-ADAA-9A88E29C8998}" type="sibTrans" cxnId="{9A18644F-3FA6-4D32-8226-63F7C12B10AD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FE2FC00A-7EF0-48B9-A552-B043B9804B1A}">
      <dgm:prSet phldrT="[Text]" custT="1"/>
      <dgm:spPr/>
      <dgm:t>
        <a:bodyPr/>
        <a:lstStyle/>
        <a:p>
          <a:pPr algn="l"/>
          <a:r>
            <a:rPr lang="en-US" sz="1800">
              <a:latin typeface="Cooper Black" pitchFamily="18" charset="0"/>
            </a:rPr>
            <a:t>Paragraphing</a:t>
          </a:r>
        </a:p>
      </dgm:t>
    </dgm:pt>
    <dgm:pt modelId="{89558456-B002-445C-90BB-4F5F7225A96D}" type="parTrans" cxnId="{7B7F2DA4-6F34-48A2-AA73-0192D4965ECF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F20F6059-5F3E-47DB-A14E-39D0152927DB}" type="sibTrans" cxnId="{7B7F2DA4-6F34-48A2-AA73-0192D4965ECF}">
      <dgm:prSet/>
      <dgm:spPr/>
      <dgm:t>
        <a:bodyPr/>
        <a:lstStyle/>
        <a:p>
          <a:endParaRPr lang="en-US">
            <a:latin typeface="Cooper Black" pitchFamily="18" charset="0"/>
          </a:endParaRPr>
        </a:p>
      </dgm:t>
    </dgm:pt>
    <dgm:pt modelId="{52906DD9-F322-4A42-93C0-95589F18B25C}" type="pres">
      <dgm:prSet presAssocID="{93FA9743-4301-4548-9055-8747F75B22C2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19CA606-1B63-4101-AB71-6E88477FD000}" type="pres">
      <dgm:prSet presAssocID="{F0C041EA-9EBA-48AA-883B-4FB54E47DEFE}" presName="parentLin" presStyleCnt="0"/>
      <dgm:spPr/>
    </dgm:pt>
    <dgm:pt modelId="{7403DEF9-0598-4332-82D8-BDE9CE38003C}" type="pres">
      <dgm:prSet presAssocID="{F0C041EA-9EBA-48AA-883B-4FB54E47DEFE}" presName="parentLeftMargin" presStyleLbl="node1" presStyleIdx="0" presStyleCnt="7"/>
      <dgm:spPr/>
      <dgm:t>
        <a:bodyPr/>
        <a:lstStyle/>
        <a:p>
          <a:endParaRPr lang="en-US"/>
        </a:p>
      </dgm:t>
    </dgm:pt>
    <dgm:pt modelId="{4184B650-CF03-444D-BDF1-F69203C97542}" type="pres">
      <dgm:prSet presAssocID="{F0C041EA-9EBA-48AA-883B-4FB54E47DEFE}" presName="parentText" presStyleLbl="node1" presStyleIdx="0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E0ED6F-9E73-44BD-B1B0-0802CCDD95B3}" type="pres">
      <dgm:prSet presAssocID="{F0C041EA-9EBA-48AA-883B-4FB54E47DEFE}" presName="negativeSpace" presStyleCnt="0"/>
      <dgm:spPr/>
    </dgm:pt>
    <dgm:pt modelId="{D8DC06FF-993D-4FE2-B1CD-348996413772}" type="pres">
      <dgm:prSet presAssocID="{F0C041EA-9EBA-48AA-883B-4FB54E47DEFE}" presName="childText" presStyleLbl="conFgAcc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D58811-CCD8-4EC9-ACF3-7076E5F7A8FF}" type="pres">
      <dgm:prSet presAssocID="{93BA946B-B9FC-4E71-BF44-101BD6DC973F}" presName="spaceBetweenRectangles" presStyleCnt="0"/>
      <dgm:spPr/>
    </dgm:pt>
    <dgm:pt modelId="{44770820-3016-451B-B8FA-35F2B4FE73D0}" type="pres">
      <dgm:prSet presAssocID="{A610BE71-7D7B-450A-8A00-3D70BBC6F1CD}" presName="parentLin" presStyleCnt="0"/>
      <dgm:spPr/>
    </dgm:pt>
    <dgm:pt modelId="{E70ABB17-8314-40BA-A908-0000DAE3419C}" type="pres">
      <dgm:prSet presAssocID="{A610BE71-7D7B-450A-8A00-3D70BBC6F1CD}" presName="parentLeftMargin" presStyleLbl="node1" presStyleIdx="0" presStyleCnt="7"/>
      <dgm:spPr/>
      <dgm:t>
        <a:bodyPr/>
        <a:lstStyle/>
        <a:p>
          <a:endParaRPr lang="en-US"/>
        </a:p>
      </dgm:t>
    </dgm:pt>
    <dgm:pt modelId="{2EB92BD2-0EC8-42B0-AE75-82691899B155}" type="pres">
      <dgm:prSet presAssocID="{A610BE71-7D7B-450A-8A00-3D70BBC6F1CD}" presName="parentText" presStyleLbl="node1" presStyleIdx="1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95DCE04-27DE-41EB-B109-EA8196AB1AC8}" type="pres">
      <dgm:prSet presAssocID="{A610BE71-7D7B-450A-8A00-3D70BBC6F1CD}" presName="negativeSpace" presStyleCnt="0"/>
      <dgm:spPr/>
    </dgm:pt>
    <dgm:pt modelId="{C65C2B19-3F8D-4DCB-B6E6-56590292FDBE}" type="pres">
      <dgm:prSet presAssocID="{A610BE71-7D7B-450A-8A00-3D70BBC6F1CD}" presName="childText" presStyleLbl="conFgAcc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F5AF7D-1430-4215-905F-24E97B529423}" type="pres">
      <dgm:prSet presAssocID="{D6E53ECB-3A38-4E11-B6D7-96AFD62B70DF}" presName="spaceBetweenRectangles" presStyleCnt="0"/>
      <dgm:spPr/>
    </dgm:pt>
    <dgm:pt modelId="{B841A03D-0A9C-40D1-8419-FCEBC7F0D8FB}" type="pres">
      <dgm:prSet presAssocID="{B8D7B8B8-7845-4626-ADC3-FD6CDCBB721F}" presName="parentLin" presStyleCnt="0"/>
      <dgm:spPr/>
    </dgm:pt>
    <dgm:pt modelId="{A1D57FC5-C8C7-449F-B20C-2FE3CDC78E54}" type="pres">
      <dgm:prSet presAssocID="{B8D7B8B8-7845-4626-ADC3-FD6CDCBB721F}" presName="parentLeftMargin" presStyleLbl="node1" presStyleIdx="1" presStyleCnt="7"/>
      <dgm:spPr/>
      <dgm:t>
        <a:bodyPr/>
        <a:lstStyle/>
        <a:p>
          <a:endParaRPr lang="en-US"/>
        </a:p>
      </dgm:t>
    </dgm:pt>
    <dgm:pt modelId="{18469B25-0F1B-4551-B36B-08165E547CC2}" type="pres">
      <dgm:prSet presAssocID="{B8D7B8B8-7845-4626-ADC3-FD6CDCBB721F}" presName="parentText" presStyleLbl="node1" presStyleIdx="2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1C270F-43E7-49D9-8D2A-45ACAFAB4059}" type="pres">
      <dgm:prSet presAssocID="{B8D7B8B8-7845-4626-ADC3-FD6CDCBB721F}" presName="negativeSpace" presStyleCnt="0"/>
      <dgm:spPr/>
    </dgm:pt>
    <dgm:pt modelId="{9E0B752E-8458-431A-AD20-2908687C7187}" type="pres">
      <dgm:prSet presAssocID="{B8D7B8B8-7845-4626-ADC3-FD6CDCBB721F}" presName="childText" presStyleLbl="conFgAcc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D8D6FE-E913-41DD-B9DB-CF7018615F20}" type="pres">
      <dgm:prSet presAssocID="{D0A79EA7-3D93-4BBD-9308-779519853AB7}" presName="spaceBetweenRectangles" presStyleCnt="0"/>
      <dgm:spPr/>
    </dgm:pt>
    <dgm:pt modelId="{58A6A013-7EEE-4B89-8D64-1C602CE2B637}" type="pres">
      <dgm:prSet presAssocID="{30649951-D851-49DF-9D07-0959F76CC738}" presName="parentLin" presStyleCnt="0"/>
      <dgm:spPr/>
    </dgm:pt>
    <dgm:pt modelId="{5F9F4B36-B82D-4283-ABFE-D846145767A1}" type="pres">
      <dgm:prSet presAssocID="{30649951-D851-49DF-9D07-0959F76CC738}" presName="parentLeftMargin" presStyleLbl="node1" presStyleIdx="2" presStyleCnt="7"/>
      <dgm:spPr/>
      <dgm:t>
        <a:bodyPr/>
        <a:lstStyle/>
        <a:p>
          <a:endParaRPr lang="en-US"/>
        </a:p>
      </dgm:t>
    </dgm:pt>
    <dgm:pt modelId="{699A57E4-B0FF-48BC-B2D8-2A286404AE7A}" type="pres">
      <dgm:prSet presAssocID="{30649951-D851-49DF-9D07-0959F76CC738}" presName="parentText" presStyleLbl="node1" presStyleIdx="3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B9616D-6071-4A05-809E-68421C12948C}" type="pres">
      <dgm:prSet presAssocID="{30649951-D851-49DF-9D07-0959F76CC738}" presName="negativeSpace" presStyleCnt="0"/>
      <dgm:spPr/>
    </dgm:pt>
    <dgm:pt modelId="{E6C39C54-0085-46DC-B908-BFAA95826AE2}" type="pres">
      <dgm:prSet presAssocID="{30649951-D851-49DF-9D07-0959F76CC738}" presName="childText" presStyleLbl="conFgAcc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49CF69-C0EE-46E1-819F-304DD4D31A8D}" type="pres">
      <dgm:prSet presAssocID="{3594F33F-30B6-4A52-BD63-5D1DB32DC8C4}" presName="spaceBetweenRectangles" presStyleCnt="0"/>
      <dgm:spPr/>
    </dgm:pt>
    <dgm:pt modelId="{8D6B2C63-EE8F-482B-A870-202B0154F1F7}" type="pres">
      <dgm:prSet presAssocID="{967A5E5C-6893-4C4C-895D-AB4C865EAA35}" presName="parentLin" presStyleCnt="0"/>
      <dgm:spPr/>
    </dgm:pt>
    <dgm:pt modelId="{BF951287-4C24-40EE-B7D7-77C30566E159}" type="pres">
      <dgm:prSet presAssocID="{967A5E5C-6893-4C4C-895D-AB4C865EAA35}" presName="parentLeftMargin" presStyleLbl="node1" presStyleIdx="3" presStyleCnt="7"/>
      <dgm:spPr/>
      <dgm:t>
        <a:bodyPr/>
        <a:lstStyle/>
        <a:p>
          <a:endParaRPr lang="en-US"/>
        </a:p>
      </dgm:t>
    </dgm:pt>
    <dgm:pt modelId="{7667A44B-21D3-4807-AB30-7D8666E48306}" type="pres">
      <dgm:prSet presAssocID="{967A5E5C-6893-4C4C-895D-AB4C865EAA35}" presName="parentText" presStyleLbl="node1" presStyleIdx="4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0E9D061-28E8-4ED5-AC57-5F068FEC1960}" type="pres">
      <dgm:prSet presAssocID="{967A5E5C-6893-4C4C-895D-AB4C865EAA35}" presName="negativeSpace" presStyleCnt="0"/>
      <dgm:spPr/>
    </dgm:pt>
    <dgm:pt modelId="{ECE617E6-A19A-4340-B808-331BB3BD1219}" type="pres">
      <dgm:prSet presAssocID="{967A5E5C-6893-4C4C-895D-AB4C865EAA35}" presName="childText" presStyleLbl="conFgAcc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EB8410-850E-4E32-8E55-7A524758D90C}" type="pres">
      <dgm:prSet presAssocID="{C9E08A7B-FF6C-4432-A514-A968BAA12EEE}" presName="spaceBetweenRectangles" presStyleCnt="0"/>
      <dgm:spPr/>
    </dgm:pt>
    <dgm:pt modelId="{7499BFF7-BF08-4E10-915B-FA30128B6A3E}" type="pres">
      <dgm:prSet presAssocID="{828F7D87-AC52-406B-AAEC-4CE7C14C434E}" presName="parentLin" presStyleCnt="0"/>
      <dgm:spPr/>
    </dgm:pt>
    <dgm:pt modelId="{55821021-596F-4E49-BF92-190DE31D6E81}" type="pres">
      <dgm:prSet presAssocID="{828F7D87-AC52-406B-AAEC-4CE7C14C434E}" presName="parentLeftMargin" presStyleLbl="node1" presStyleIdx="4" presStyleCnt="7"/>
      <dgm:spPr/>
      <dgm:t>
        <a:bodyPr/>
        <a:lstStyle/>
        <a:p>
          <a:endParaRPr lang="en-US"/>
        </a:p>
      </dgm:t>
    </dgm:pt>
    <dgm:pt modelId="{80C4AB54-9566-4997-A9DC-08ED704113CD}" type="pres">
      <dgm:prSet presAssocID="{828F7D87-AC52-406B-AAEC-4CE7C14C434E}" presName="parentText" presStyleLbl="node1" presStyleIdx="5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A5A59A-3F07-4A58-8E6D-54B55446ED1C}" type="pres">
      <dgm:prSet presAssocID="{828F7D87-AC52-406B-AAEC-4CE7C14C434E}" presName="negativeSpace" presStyleCnt="0"/>
      <dgm:spPr/>
    </dgm:pt>
    <dgm:pt modelId="{C402502A-6C6D-41FB-8072-2F1DBE24D01B}" type="pres">
      <dgm:prSet presAssocID="{828F7D87-AC52-406B-AAEC-4CE7C14C434E}" presName="childText" presStyleLbl="conFgAcc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641D3ED-E9D9-4440-92B3-4EE15C53A843}" type="pres">
      <dgm:prSet presAssocID="{890022C0-31F5-431F-BBF7-BDFB623414E4}" presName="spaceBetweenRectangles" presStyleCnt="0"/>
      <dgm:spPr/>
    </dgm:pt>
    <dgm:pt modelId="{8C1EA01B-80BC-41DA-A358-DF180754D33C}" type="pres">
      <dgm:prSet presAssocID="{CAE9569A-ACDA-4AF4-BEBE-BB5DDB9BB31A}" presName="parentLin" presStyleCnt="0"/>
      <dgm:spPr/>
    </dgm:pt>
    <dgm:pt modelId="{B8343211-C0B2-486C-841A-B76D675F2420}" type="pres">
      <dgm:prSet presAssocID="{CAE9569A-ACDA-4AF4-BEBE-BB5DDB9BB31A}" presName="parentLeftMargin" presStyleLbl="node1" presStyleIdx="5" presStyleCnt="7"/>
      <dgm:spPr/>
      <dgm:t>
        <a:bodyPr/>
        <a:lstStyle/>
        <a:p>
          <a:endParaRPr lang="en-US"/>
        </a:p>
      </dgm:t>
    </dgm:pt>
    <dgm:pt modelId="{0F8AE201-0A56-4255-B199-31ED444F3990}" type="pres">
      <dgm:prSet presAssocID="{CAE9569A-ACDA-4AF4-BEBE-BB5DDB9BB31A}" presName="parentText" presStyleLbl="node1" presStyleIdx="6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A4CDE2-1499-430A-88B7-4903D01F37B4}" type="pres">
      <dgm:prSet presAssocID="{CAE9569A-ACDA-4AF4-BEBE-BB5DDB9BB31A}" presName="negativeSpace" presStyleCnt="0"/>
      <dgm:spPr/>
    </dgm:pt>
    <dgm:pt modelId="{812DE153-D993-4ECF-BD82-F6C6C95C5EA8}" type="pres">
      <dgm:prSet presAssocID="{CAE9569A-ACDA-4AF4-BEBE-BB5DDB9BB31A}" presName="childText" presStyleLbl="conFgAcc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7F9EF56-8A72-4594-95A1-E467A2E81E56}" srcId="{93FA9743-4301-4548-9055-8747F75B22C2}" destId="{A610BE71-7D7B-450A-8A00-3D70BBC6F1CD}" srcOrd="1" destOrd="0" parTransId="{34844151-FDFA-47D7-BEB2-22911E5CF62F}" sibTransId="{D6E53ECB-3A38-4E11-B6D7-96AFD62B70DF}"/>
    <dgm:cxn modelId="{DD84ED89-A9DB-4717-991A-F4979BDF93A0}" type="presOf" srcId="{CAE9569A-ACDA-4AF4-BEBE-BB5DDB9BB31A}" destId="{B8343211-C0B2-486C-841A-B76D675F2420}" srcOrd="0" destOrd="0" presId="urn:microsoft.com/office/officeart/2005/8/layout/list1"/>
    <dgm:cxn modelId="{1BC24EC8-33C1-44DF-8AFA-66CAD29CB8CD}" type="presOf" srcId="{AAF50914-29CB-4F03-BAB6-678A82114A5D}" destId="{E6C39C54-0085-46DC-B908-BFAA95826AE2}" srcOrd="0" destOrd="0" presId="urn:microsoft.com/office/officeart/2005/8/layout/list1"/>
    <dgm:cxn modelId="{4CA269D0-A1A9-4E21-96BA-7378241C1094}" type="presOf" srcId="{967A5E5C-6893-4C4C-895D-AB4C865EAA35}" destId="{7667A44B-21D3-4807-AB30-7D8666E48306}" srcOrd="1" destOrd="0" presId="urn:microsoft.com/office/officeart/2005/8/layout/list1"/>
    <dgm:cxn modelId="{C85AA019-E057-449F-B8DA-A2FB5132FCA1}" type="presOf" srcId="{93FA9743-4301-4548-9055-8747F75B22C2}" destId="{52906DD9-F322-4A42-93C0-95589F18B25C}" srcOrd="0" destOrd="0" presId="urn:microsoft.com/office/officeart/2005/8/layout/list1"/>
    <dgm:cxn modelId="{B54D90D2-09CD-42FF-B20B-DC2835B93EC7}" type="presOf" srcId="{709D6994-2E4F-4BC0-8C96-A79F4BE50DD3}" destId="{D8DC06FF-993D-4FE2-B1CD-348996413772}" srcOrd="0" destOrd="0" presId="urn:microsoft.com/office/officeart/2005/8/layout/list1"/>
    <dgm:cxn modelId="{C710FDD3-20D4-4708-A4F6-E719903287C6}" srcId="{CAE9569A-ACDA-4AF4-BEBE-BB5DDB9BB31A}" destId="{FD733DFE-A995-4FBD-826C-F8876854586F}" srcOrd="1" destOrd="0" parTransId="{9B516FBB-C6CB-478E-AF5B-3EF811850DD2}" sibTransId="{49AF1AD0-D9F9-42A5-B635-4BA51DEE7CC2}"/>
    <dgm:cxn modelId="{AEB00CB5-F4EE-4535-8383-7EBB59C1DABA}" type="presOf" srcId="{F0C041EA-9EBA-48AA-883B-4FB54E47DEFE}" destId="{4184B650-CF03-444D-BDF1-F69203C97542}" srcOrd="1" destOrd="0" presId="urn:microsoft.com/office/officeart/2005/8/layout/list1"/>
    <dgm:cxn modelId="{45FE44D3-A7E7-4C2A-B7ED-FB52C25C27C5}" srcId="{93FA9743-4301-4548-9055-8747F75B22C2}" destId="{B8D7B8B8-7845-4626-ADC3-FD6CDCBB721F}" srcOrd="2" destOrd="0" parTransId="{CD096CD6-FC9E-4972-8FBB-9E110EAC20EE}" sibTransId="{D0A79EA7-3D93-4BBD-9308-779519853AB7}"/>
    <dgm:cxn modelId="{F129F9F2-29B2-4013-AE8F-B92641E6F109}" type="presOf" srcId="{FE2FC00A-7EF0-48B9-A552-B043B9804B1A}" destId="{C402502A-6C6D-41FB-8072-2F1DBE24D01B}" srcOrd="0" destOrd="4" presId="urn:microsoft.com/office/officeart/2005/8/layout/list1"/>
    <dgm:cxn modelId="{7A1D9FBC-6974-42C7-B12C-01997FBCDA06}" type="presOf" srcId="{967A5E5C-6893-4C4C-895D-AB4C865EAA35}" destId="{BF951287-4C24-40EE-B7D7-77C30566E159}" srcOrd="0" destOrd="0" presId="urn:microsoft.com/office/officeart/2005/8/layout/list1"/>
    <dgm:cxn modelId="{2A047FAD-1739-4112-A58F-29516B27B41F}" srcId="{30649951-D851-49DF-9D07-0959F76CC738}" destId="{BCBDEFE2-9D15-4E6A-BD0C-BBBE85619BDF}" srcOrd="1" destOrd="0" parTransId="{D5AB47E6-8152-497B-8A09-97E0212A710A}" sibTransId="{66F93540-1AC8-4803-B31C-9B8FE29AAA89}"/>
    <dgm:cxn modelId="{7CA92631-C41D-4D55-BFE2-9296D2603DAC}" type="presOf" srcId="{2FCA3454-3008-454C-82CE-0DF841A227E8}" destId="{9E0B752E-8458-431A-AD20-2908687C7187}" srcOrd="0" destOrd="0" presId="urn:microsoft.com/office/officeart/2005/8/layout/list1"/>
    <dgm:cxn modelId="{3DE3F330-C1B4-44D0-B635-AECC0C9494FD}" type="presOf" srcId="{F882023E-D06E-403E-9565-31FD84C49112}" destId="{D8DC06FF-993D-4FE2-B1CD-348996413772}" srcOrd="0" destOrd="1" presId="urn:microsoft.com/office/officeart/2005/8/layout/list1"/>
    <dgm:cxn modelId="{9B502DB2-F015-4339-8531-157CC2C70ADF}" type="presOf" srcId="{F0C041EA-9EBA-48AA-883B-4FB54E47DEFE}" destId="{7403DEF9-0598-4332-82D8-BDE9CE38003C}" srcOrd="0" destOrd="0" presId="urn:microsoft.com/office/officeart/2005/8/layout/list1"/>
    <dgm:cxn modelId="{64FB21CA-41C5-48F3-AF82-4361C2E6AC0F}" srcId="{93FA9743-4301-4548-9055-8747F75B22C2}" destId="{967A5E5C-6893-4C4C-895D-AB4C865EAA35}" srcOrd="4" destOrd="0" parTransId="{37BEADC5-09C9-44EE-B76A-34007B09F9FB}" sibTransId="{C9E08A7B-FF6C-4432-A514-A968BAA12EEE}"/>
    <dgm:cxn modelId="{F4BD6A5A-4D18-49EE-A30F-97D6911A3895}" type="presOf" srcId="{30649951-D851-49DF-9D07-0959F76CC738}" destId="{5F9F4B36-B82D-4283-ABFE-D846145767A1}" srcOrd="0" destOrd="0" presId="urn:microsoft.com/office/officeart/2005/8/layout/list1"/>
    <dgm:cxn modelId="{794F177D-2B00-4F54-9719-6C05CF8B61A7}" type="presOf" srcId="{ADD9DB21-D2A7-43AB-B3F2-1BDF4B3678CA}" destId="{C402502A-6C6D-41FB-8072-2F1DBE24D01B}" srcOrd="0" destOrd="0" presId="urn:microsoft.com/office/officeart/2005/8/layout/list1"/>
    <dgm:cxn modelId="{BFDFD742-6D81-46C6-9AB1-002282F14685}" srcId="{93FA9743-4301-4548-9055-8747F75B22C2}" destId="{CAE9569A-ACDA-4AF4-BEBE-BB5DDB9BB31A}" srcOrd="6" destOrd="0" parTransId="{5EB60E79-015C-4D0C-A6C9-EC4AC758C6B0}" sibTransId="{A860B561-3F43-4005-A1F6-C4A76B4832B7}"/>
    <dgm:cxn modelId="{327E40C0-B8A7-4E8C-8A49-8BF799B652C8}" type="presOf" srcId="{DB6C1A66-7C7A-40E9-8EE5-A3D738AAA350}" destId="{ECE617E6-A19A-4340-B808-331BB3BD1219}" srcOrd="0" destOrd="3" presId="urn:microsoft.com/office/officeart/2005/8/layout/list1"/>
    <dgm:cxn modelId="{355E2832-60FA-461D-BE2C-FE9B69B69CE1}" srcId="{A610BE71-7D7B-450A-8A00-3D70BBC6F1CD}" destId="{172C4D6E-1638-41F2-8F0C-5F6DB9994BA6}" srcOrd="0" destOrd="0" parTransId="{F7C2C554-340A-4A60-A12E-682FA2B149C6}" sibTransId="{567161B9-FC3C-42E3-8146-E7C3B7E643B5}"/>
    <dgm:cxn modelId="{7B7F2DA4-6F34-48A2-AA73-0192D4965ECF}" srcId="{828F7D87-AC52-406B-AAEC-4CE7C14C434E}" destId="{FE2FC00A-7EF0-48B9-A552-B043B9804B1A}" srcOrd="4" destOrd="0" parTransId="{89558456-B002-445C-90BB-4F5F7225A96D}" sibTransId="{F20F6059-5F3E-47DB-A14E-39D0152927DB}"/>
    <dgm:cxn modelId="{2D8D7BA2-EAD7-4085-A15C-21976D89203B}" srcId="{B8D7B8B8-7845-4626-ADC3-FD6CDCBB721F}" destId="{2FCA3454-3008-454C-82CE-0DF841A227E8}" srcOrd="0" destOrd="0" parTransId="{E0A95ED5-E23C-441F-A5CB-E5BE0A4D237A}" sibTransId="{BC764D1A-EB83-4A9F-8D0A-6C744075CF17}"/>
    <dgm:cxn modelId="{920C1668-1631-4165-B37D-84ACD4C1578D}" type="presOf" srcId="{B8D7B8B8-7845-4626-ADC3-FD6CDCBB721F}" destId="{18469B25-0F1B-4551-B36B-08165E547CC2}" srcOrd="1" destOrd="0" presId="urn:microsoft.com/office/officeart/2005/8/layout/list1"/>
    <dgm:cxn modelId="{75B3B3CC-A849-494C-8261-3914F44B8BFD}" type="presOf" srcId="{A610BE71-7D7B-450A-8A00-3D70BBC6F1CD}" destId="{2EB92BD2-0EC8-42B0-AE75-82691899B155}" srcOrd="1" destOrd="0" presId="urn:microsoft.com/office/officeart/2005/8/layout/list1"/>
    <dgm:cxn modelId="{2286FE1A-D233-48AC-A1BA-E93E4697ABCC}" srcId="{828F7D87-AC52-406B-AAEC-4CE7C14C434E}" destId="{EAEAAA05-2E05-43E3-AD55-63467BDF9EB4}" srcOrd="2" destOrd="0" parTransId="{14956A2F-F30C-4634-81C5-A6590DF1FAF1}" sibTransId="{04682233-F158-46CB-82C7-95600C590AFB}"/>
    <dgm:cxn modelId="{D35360F3-2B24-4E60-847F-075E65BE386C}" type="presOf" srcId="{CAE9569A-ACDA-4AF4-BEBE-BB5DDB9BB31A}" destId="{0F8AE201-0A56-4255-B199-31ED444F3990}" srcOrd="1" destOrd="0" presId="urn:microsoft.com/office/officeart/2005/8/layout/list1"/>
    <dgm:cxn modelId="{913DC5BD-EF45-4F0D-B7C6-9CA1CE56A498}" srcId="{967A5E5C-6893-4C4C-895D-AB4C865EAA35}" destId="{DB6C1A66-7C7A-40E9-8EE5-A3D738AAA350}" srcOrd="3" destOrd="0" parTransId="{DFAAFB11-5FB8-4469-883B-63A652BD4A0F}" sibTransId="{DE2B9FCD-0890-4BFD-ADF9-E33768D09D5A}"/>
    <dgm:cxn modelId="{019D4A73-6947-46D5-A1B8-6BF79F3378E3}" type="presOf" srcId="{4C4FFAC3-2C5F-4E57-8979-18E550A9EE53}" destId="{812DE153-D993-4ECF-BD82-F6C6C95C5EA8}" srcOrd="0" destOrd="0" presId="urn:microsoft.com/office/officeart/2005/8/layout/list1"/>
    <dgm:cxn modelId="{F86C85D1-C986-4278-9F1E-63F584C87B65}" type="presOf" srcId="{91D358B3-5415-4968-B689-00FFD76B2335}" destId="{C402502A-6C6D-41FB-8072-2F1DBE24D01B}" srcOrd="0" destOrd="1" presId="urn:microsoft.com/office/officeart/2005/8/layout/list1"/>
    <dgm:cxn modelId="{889FCA86-3C6D-4AE4-885D-48DC89E3228A}" type="presOf" srcId="{CD5C0A20-2911-4793-940E-D38FBAF8FC99}" destId="{ECE617E6-A19A-4340-B808-331BB3BD1219}" srcOrd="0" destOrd="2" presId="urn:microsoft.com/office/officeart/2005/8/layout/list1"/>
    <dgm:cxn modelId="{865E6DB4-3695-4381-95B8-1C9AFED7B851}" srcId="{967A5E5C-6893-4C4C-895D-AB4C865EAA35}" destId="{7DCBF0C6-33B0-4527-B1E8-7DC49C5E3E42}" srcOrd="1" destOrd="0" parTransId="{62A44EF3-8FF3-40C5-9595-EE5986EE9BF9}" sibTransId="{A2D762BC-41B6-4DF9-8B82-452A1D0EEAF1}"/>
    <dgm:cxn modelId="{7070BE5B-9DB3-4F1C-B10B-059DBBF2F046}" type="presOf" srcId="{B8D7B8B8-7845-4626-ADC3-FD6CDCBB721F}" destId="{A1D57FC5-C8C7-449F-B20C-2FE3CDC78E54}" srcOrd="0" destOrd="0" presId="urn:microsoft.com/office/officeart/2005/8/layout/list1"/>
    <dgm:cxn modelId="{97391971-BF96-4E46-AC63-8B06FF6C84D6}" type="presOf" srcId="{CCA494C5-8012-481A-9949-EB7EB1D03023}" destId="{C65C2B19-3F8D-4DCB-B6E6-56590292FDBE}" srcOrd="0" destOrd="1" presId="urn:microsoft.com/office/officeart/2005/8/layout/list1"/>
    <dgm:cxn modelId="{35483690-C7B5-4FE6-9890-F1970AF6C86E}" type="presOf" srcId="{7DCBF0C6-33B0-4527-B1E8-7DC49C5E3E42}" destId="{ECE617E6-A19A-4340-B808-331BB3BD1219}" srcOrd="0" destOrd="1" presId="urn:microsoft.com/office/officeart/2005/8/layout/list1"/>
    <dgm:cxn modelId="{ECFA766C-3339-4266-9F75-6E0E94113908}" srcId="{A610BE71-7D7B-450A-8A00-3D70BBC6F1CD}" destId="{CCA494C5-8012-481A-9949-EB7EB1D03023}" srcOrd="1" destOrd="0" parTransId="{FD362418-2A88-470C-98AD-FD4F47FA484D}" sibTransId="{31F21F64-DA9F-42A0-8670-AAD391ADAC5F}"/>
    <dgm:cxn modelId="{4CFD8DD2-75A6-4D54-AFC0-5AAD222E82C1}" type="presOf" srcId="{EAEAAA05-2E05-43E3-AD55-63467BDF9EB4}" destId="{C402502A-6C6D-41FB-8072-2F1DBE24D01B}" srcOrd="0" destOrd="2" presId="urn:microsoft.com/office/officeart/2005/8/layout/list1"/>
    <dgm:cxn modelId="{5E049A79-744B-4B03-B2E5-3C30A0151517}" type="presOf" srcId="{FD733DFE-A995-4FBD-826C-F8876854586F}" destId="{812DE153-D993-4ECF-BD82-F6C6C95C5EA8}" srcOrd="0" destOrd="1" presId="urn:microsoft.com/office/officeart/2005/8/layout/list1"/>
    <dgm:cxn modelId="{07B8CF22-60F7-4856-84F3-156E3D94C90B}" srcId="{828F7D87-AC52-406B-AAEC-4CE7C14C434E}" destId="{ADD9DB21-D2A7-43AB-B3F2-1BDF4B3678CA}" srcOrd="0" destOrd="0" parTransId="{CDE9BF57-891D-4AB1-A4B0-19C1126A6420}" sibTransId="{C9048A96-D687-4E9D-8772-B2BC140F1F4B}"/>
    <dgm:cxn modelId="{3CCF2F7C-BA57-47FA-9193-1B8E4AFDFE8A}" srcId="{93FA9743-4301-4548-9055-8747F75B22C2}" destId="{30649951-D851-49DF-9D07-0959F76CC738}" srcOrd="3" destOrd="0" parTransId="{571EB4D2-7C58-449C-8D78-B9AEB2B853B5}" sibTransId="{3594F33F-30B6-4A52-BD63-5D1DB32DC8C4}"/>
    <dgm:cxn modelId="{413CB7F0-1101-4BEF-A4E7-B79008337E9A}" type="presOf" srcId="{A610BE71-7D7B-450A-8A00-3D70BBC6F1CD}" destId="{E70ABB17-8314-40BA-A908-0000DAE3419C}" srcOrd="0" destOrd="0" presId="urn:microsoft.com/office/officeart/2005/8/layout/list1"/>
    <dgm:cxn modelId="{9B055255-134B-4FF9-A0DD-5BD69748E575}" srcId="{967A5E5C-6893-4C4C-895D-AB4C865EAA35}" destId="{8D7BFADF-DA51-4F28-858A-4C533BCB7F6C}" srcOrd="0" destOrd="0" parTransId="{5F2D4849-6806-43B4-94BF-0C25F05C762F}" sibTransId="{7ADD428E-275A-4058-803E-D572D4390326}"/>
    <dgm:cxn modelId="{D7663166-ADD0-48E9-8F4A-C1394B32BB71}" type="presOf" srcId="{8D7BFADF-DA51-4F28-858A-4C533BCB7F6C}" destId="{ECE617E6-A19A-4340-B808-331BB3BD1219}" srcOrd="0" destOrd="0" presId="urn:microsoft.com/office/officeart/2005/8/layout/list1"/>
    <dgm:cxn modelId="{110C2D8B-A7D2-42C1-8A3B-18A73F600720}" type="presOf" srcId="{172C4D6E-1638-41F2-8F0C-5F6DB9994BA6}" destId="{C65C2B19-3F8D-4DCB-B6E6-56590292FDBE}" srcOrd="0" destOrd="0" presId="urn:microsoft.com/office/officeart/2005/8/layout/list1"/>
    <dgm:cxn modelId="{8AE17D68-6945-4976-A920-77C518119DD1}" srcId="{828F7D87-AC52-406B-AAEC-4CE7C14C434E}" destId="{91D358B3-5415-4968-B689-00FFD76B2335}" srcOrd="1" destOrd="0" parTransId="{6AECD21A-41A6-4B97-91DE-496C3CCF9647}" sibTransId="{B104EF26-E433-4927-A53B-29C94D6B2215}"/>
    <dgm:cxn modelId="{AFA1D5C2-ED3A-48AF-A41F-A88F74B10047}" type="presOf" srcId="{94E6ABB7-6651-443A-A23B-33AF88FD9966}" destId="{C402502A-6C6D-41FB-8072-2F1DBE24D01B}" srcOrd="0" destOrd="3" presId="urn:microsoft.com/office/officeart/2005/8/layout/list1"/>
    <dgm:cxn modelId="{9A18644F-3FA6-4D32-8226-63F7C12B10AD}" srcId="{828F7D87-AC52-406B-AAEC-4CE7C14C434E}" destId="{94E6ABB7-6651-443A-A23B-33AF88FD9966}" srcOrd="3" destOrd="0" parTransId="{2FD69FB8-897B-4B55-AE04-A031224A2D8A}" sibTransId="{CDB1B91E-E23F-48B3-ADAA-9A88E29C8998}"/>
    <dgm:cxn modelId="{23A3437A-5A44-4033-AB77-781224B778E5}" srcId="{CAE9569A-ACDA-4AF4-BEBE-BB5DDB9BB31A}" destId="{4C4FFAC3-2C5F-4E57-8979-18E550A9EE53}" srcOrd="0" destOrd="0" parTransId="{E0BA0DBC-A0BB-416E-B7F2-528C4E1EF6FD}" sibTransId="{C97D52F9-67F0-4455-BE36-A918A31DB225}"/>
    <dgm:cxn modelId="{94235406-47AE-4FA6-BB42-B59FB98647EC}" srcId="{F0C041EA-9EBA-48AA-883B-4FB54E47DEFE}" destId="{F882023E-D06E-403E-9565-31FD84C49112}" srcOrd="1" destOrd="0" parTransId="{DE80A500-1528-431F-8BB1-AFEA8CDCAF29}" sibTransId="{9F4CDFEF-4AE8-4D0C-98F9-E0CEF72215D9}"/>
    <dgm:cxn modelId="{47A689FA-47C5-4A85-A4E1-C65421CE4AEA}" type="presOf" srcId="{828F7D87-AC52-406B-AAEC-4CE7C14C434E}" destId="{55821021-596F-4E49-BF92-190DE31D6E81}" srcOrd="0" destOrd="0" presId="urn:microsoft.com/office/officeart/2005/8/layout/list1"/>
    <dgm:cxn modelId="{CAF50352-5C68-4454-B6F4-00D5839C34B4}" type="presOf" srcId="{30649951-D851-49DF-9D07-0959F76CC738}" destId="{699A57E4-B0FF-48BC-B2D8-2A286404AE7A}" srcOrd="1" destOrd="0" presId="urn:microsoft.com/office/officeart/2005/8/layout/list1"/>
    <dgm:cxn modelId="{ED24E653-8E1C-4BDA-A1AF-CDD62D18AAC6}" type="presOf" srcId="{828F7D87-AC52-406B-AAEC-4CE7C14C434E}" destId="{80C4AB54-9566-4997-A9DC-08ED704113CD}" srcOrd="1" destOrd="0" presId="urn:microsoft.com/office/officeart/2005/8/layout/list1"/>
    <dgm:cxn modelId="{EFE81154-4111-444B-A3CB-EE12EB85BE18}" srcId="{93FA9743-4301-4548-9055-8747F75B22C2}" destId="{F0C041EA-9EBA-48AA-883B-4FB54E47DEFE}" srcOrd="0" destOrd="0" parTransId="{4DDF6036-EDAA-4E38-9725-25DFD1C65AE4}" sibTransId="{93BA946B-B9FC-4E71-BF44-101BD6DC973F}"/>
    <dgm:cxn modelId="{35E1B466-7204-4D25-B9D0-215F346176D5}" type="presOf" srcId="{BCBDEFE2-9D15-4E6A-BD0C-BBBE85619BDF}" destId="{E6C39C54-0085-46DC-B908-BFAA95826AE2}" srcOrd="0" destOrd="1" presId="urn:microsoft.com/office/officeart/2005/8/layout/list1"/>
    <dgm:cxn modelId="{ED028B0E-9B11-45B9-8A74-366E5E9CCFF7}" srcId="{93FA9743-4301-4548-9055-8747F75B22C2}" destId="{828F7D87-AC52-406B-AAEC-4CE7C14C434E}" srcOrd="5" destOrd="0" parTransId="{AAE835C2-3D81-4523-B360-7626CDF07AE6}" sibTransId="{890022C0-31F5-431F-BBF7-BDFB623414E4}"/>
    <dgm:cxn modelId="{E4EFA5DD-E954-441E-9BF6-136559367548}" srcId="{967A5E5C-6893-4C4C-895D-AB4C865EAA35}" destId="{CD5C0A20-2911-4793-940E-D38FBAF8FC99}" srcOrd="2" destOrd="0" parTransId="{1569D2CB-B991-4522-812B-F9B850E9DAA4}" sibTransId="{4D606252-A739-4D09-8134-0CB883727FFE}"/>
    <dgm:cxn modelId="{4EFFF236-2A51-406C-AC08-B1B4B26E005F}" srcId="{30649951-D851-49DF-9D07-0959F76CC738}" destId="{AAF50914-29CB-4F03-BAB6-678A82114A5D}" srcOrd="0" destOrd="0" parTransId="{1861ED04-3300-42F0-A7A3-9A6890421F6E}" sibTransId="{399E1596-19ED-4E12-8EC2-09A541F76258}"/>
    <dgm:cxn modelId="{67EB99EA-5FA2-486E-B7DA-9A0F1219DB48}" srcId="{F0C041EA-9EBA-48AA-883B-4FB54E47DEFE}" destId="{709D6994-2E4F-4BC0-8C96-A79F4BE50DD3}" srcOrd="0" destOrd="0" parTransId="{27467314-63E5-49C3-A167-0415C9875592}" sibTransId="{4BA00345-F9F0-4E27-98F5-D1978D07BC8A}"/>
    <dgm:cxn modelId="{B646B110-19B6-4AFC-90A4-141C0C6E37B7}" type="presParOf" srcId="{52906DD9-F322-4A42-93C0-95589F18B25C}" destId="{F19CA606-1B63-4101-AB71-6E88477FD000}" srcOrd="0" destOrd="0" presId="urn:microsoft.com/office/officeart/2005/8/layout/list1"/>
    <dgm:cxn modelId="{749F509B-119F-4BB8-A70A-1C8AE7BA6354}" type="presParOf" srcId="{F19CA606-1B63-4101-AB71-6E88477FD000}" destId="{7403DEF9-0598-4332-82D8-BDE9CE38003C}" srcOrd="0" destOrd="0" presId="urn:microsoft.com/office/officeart/2005/8/layout/list1"/>
    <dgm:cxn modelId="{4A20767E-73D3-49B9-A604-81DFD73394DC}" type="presParOf" srcId="{F19CA606-1B63-4101-AB71-6E88477FD000}" destId="{4184B650-CF03-444D-BDF1-F69203C97542}" srcOrd="1" destOrd="0" presId="urn:microsoft.com/office/officeart/2005/8/layout/list1"/>
    <dgm:cxn modelId="{9BF584A5-A4FC-44F0-AD7D-AD4ADE20E00B}" type="presParOf" srcId="{52906DD9-F322-4A42-93C0-95589F18B25C}" destId="{28E0ED6F-9E73-44BD-B1B0-0802CCDD95B3}" srcOrd="1" destOrd="0" presId="urn:microsoft.com/office/officeart/2005/8/layout/list1"/>
    <dgm:cxn modelId="{F0127965-56FC-4448-862A-CBF67BFE8F4A}" type="presParOf" srcId="{52906DD9-F322-4A42-93C0-95589F18B25C}" destId="{D8DC06FF-993D-4FE2-B1CD-348996413772}" srcOrd="2" destOrd="0" presId="urn:microsoft.com/office/officeart/2005/8/layout/list1"/>
    <dgm:cxn modelId="{F881B8C1-4329-4307-9F0D-A4A4F87046ED}" type="presParOf" srcId="{52906DD9-F322-4A42-93C0-95589F18B25C}" destId="{77D58811-CCD8-4EC9-ACF3-7076E5F7A8FF}" srcOrd="3" destOrd="0" presId="urn:microsoft.com/office/officeart/2005/8/layout/list1"/>
    <dgm:cxn modelId="{EC9C83F5-460E-4902-95BB-D3A703CB61DA}" type="presParOf" srcId="{52906DD9-F322-4A42-93C0-95589F18B25C}" destId="{44770820-3016-451B-B8FA-35F2B4FE73D0}" srcOrd="4" destOrd="0" presId="urn:microsoft.com/office/officeart/2005/8/layout/list1"/>
    <dgm:cxn modelId="{02F13532-B2E6-41DD-9A9D-A11FA5832648}" type="presParOf" srcId="{44770820-3016-451B-B8FA-35F2B4FE73D0}" destId="{E70ABB17-8314-40BA-A908-0000DAE3419C}" srcOrd="0" destOrd="0" presId="urn:microsoft.com/office/officeart/2005/8/layout/list1"/>
    <dgm:cxn modelId="{0206678D-BA32-4517-8CB6-ACCEBC834C41}" type="presParOf" srcId="{44770820-3016-451B-B8FA-35F2B4FE73D0}" destId="{2EB92BD2-0EC8-42B0-AE75-82691899B155}" srcOrd="1" destOrd="0" presId="urn:microsoft.com/office/officeart/2005/8/layout/list1"/>
    <dgm:cxn modelId="{77350A63-0427-4C10-BF84-0DE764EA3B51}" type="presParOf" srcId="{52906DD9-F322-4A42-93C0-95589F18B25C}" destId="{D95DCE04-27DE-41EB-B109-EA8196AB1AC8}" srcOrd="5" destOrd="0" presId="urn:microsoft.com/office/officeart/2005/8/layout/list1"/>
    <dgm:cxn modelId="{44B746E5-F808-4E0D-ACDC-F212A7AFCD41}" type="presParOf" srcId="{52906DD9-F322-4A42-93C0-95589F18B25C}" destId="{C65C2B19-3F8D-4DCB-B6E6-56590292FDBE}" srcOrd="6" destOrd="0" presId="urn:microsoft.com/office/officeart/2005/8/layout/list1"/>
    <dgm:cxn modelId="{C9A005E6-343D-48C6-BCEA-6DD54FE99C7A}" type="presParOf" srcId="{52906DD9-F322-4A42-93C0-95589F18B25C}" destId="{5CF5AF7D-1430-4215-905F-24E97B529423}" srcOrd="7" destOrd="0" presId="urn:microsoft.com/office/officeart/2005/8/layout/list1"/>
    <dgm:cxn modelId="{0111780A-96A5-4CE6-9E0F-1B9AD31C3D38}" type="presParOf" srcId="{52906DD9-F322-4A42-93C0-95589F18B25C}" destId="{B841A03D-0A9C-40D1-8419-FCEBC7F0D8FB}" srcOrd="8" destOrd="0" presId="urn:microsoft.com/office/officeart/2005/8/layout/list1"/>
    <dgm:cxn modelId="{ADC061EC-3F1F-40C7-85F7-681BC0B7C747}" type="presParOf" srcId="{B841A03D-0A9C-40D1-8419-FCEBC7F0D8FB}" destId="{A1D57FC5-C8C7-449F-B20C-2FE3CDC78E54}" srcOrd="0" destOrd="0" presId="urn:microsoft.com/office/officeart/2005/8/layout/list1"/>
    <dgm:cxn modelId="{F80C92E9-B093-4EAA-BA3D-0522BCB0E74F}" type="presParOf" srcId="{B841A03D-0A9C-40D1-8419-FCEBC7F0D8FB}" destId="{18469B25-0F1B-4551-B36B-08165E547CC2}" srcOrd="1" destOrd="0" presId="urn:microsoft.com/office/officeart/2005/8/layout/list1"/>
    <dgm:cxn modelId="{9CE5046F-5E59-4F38-84CF-0B5F3F7AE3D8}" type="presParOf" srcId="{52906DD9-F322-4A42-93C0-95589F18B25C}" destId="{E41C270F-43E7-49D9-8D2A-45ACAFAB4059}" srcOrd="9" destOrd="0" presId="urn:microsoft.com/office/officeart/2005/8/layout/list1"/>
    <dgm:cxn modelId="{D24830AD-3CB0-4B2E-9F38-42C0F1AE4CB0}" type="presParOf" srcId="{52906DD9-F322-4A42-93C0-95589F18B25C}" destId="{9E0B752E-8458-431A-AD20-2908687C7187}" srcOrd="10" destOrd="0" presId="urn:microsoft.com/office/officeart/2005/8/layout/list1"/>
    <dgm:cxn modelId="{C0F56817-4AF0-46AE-A6B4-2049E12D64B4}" type="presParOf" srcId="{52906DD9-F322-4A42-93C0-95589F18B25C}" destId="{F7D8D6FE-E913-41DD-B9DB-CF7018615F20}" srcOrd="11" destOrd="0" presId="urn:microsoft.com/office/officeart/2005/8/layout/list1"/>
    <dgm:cxn modelId="{B23302AC-B6CD-45FC-8A11-F569CD922E99}" type="presParOf" srcId="{52906DD9-F322-4A42-93C0-95589F18B25C}" destId="{58A6A013-7EEE-4B89-8D64-1C602CE2B637}" srcOrd="12" destOrd="0" presId="urn:microsoft.com/office/officeart/2005/8/layout/list1"/>
    <dgm:cxn modelId="{17FC3132-6C2A-4B0B-9DAB-E31B054E0B3E}" type="presParOf" srcId="{58A6A013-7EEE-4B89-8D64-1C602CE2B637}" destId="{5F9F4B36-B82D-4283-ABFE-D846145767A1}" srcOrd="0" destOrd="0" presId="urn:microsoft.com/office/officeart/2005/8/layout/list1"/>
    <dgm:cxn modelId="{C907F7C0-D0A5-48D4-A753-68D07ED02979}" type="presParOf" srcId="{58A6A013-7EEE-4B89-8D64-1C602CE2B637}" destId="{699A57E4-B0FF-48BC-B2D8-2A286404AE7A}" srcOrd="1" destOrd="0" presId="urn:microsoft.com/office/officeart/2005/8/layout/list1"/>
    <dgm:cxn modelId="{83026BAF-B1E5-4661-A64B-4857ED836AB6}" type="presParOf" srcId="{52906DD9-F322-4A42-93C0-95589F18B25C}" destId="{89B9616D-6071-4A05-809E-68421C12948C}" srcOrd="13" destOrd="0" presId="urn:microsoft.com/office/officeart/2005/8/layout/list1"/>
    <dgm:cxn modelId="{0BE12CC3-B5A5-4136-8052-9510911F2E56}" type="presParOf" srcId="{52906DD9-F322-4A42-93C0-95589F18B25C}" destId="{E6C39C54-0085-46DC-B908-BFAA95826AE2}" srcOrd="14" destOrd="0" presId="urn:microsoft.com/office/officeart/2005/8/layout/list1"/>
    <dgm:cxn modelId="{57729C44-70E8-4170-9A3E-59AA9E6FDFD2}" type="presParOf" srcId="{52906DD9-F322-4A42-93C0-95589F18B25C}" destId="{D449CF69-C0EE-46E1-819F-304DD4D31A8D}" srcOrd="15" destOrd="0" presId="urn:microsoft.com/office/officeart/2005/8/layout/list1"/>
    <dgm:cxn modelId="{75EB1227-BF81-4581-AADA-68262FA7428D}" type="presParOf" srcId="{52906DD9-F322-4A42-93C0-95589F18B25C}" destId="{8D6B2C63-EE8F-482B-A870-202B0154F1F7}" srcOrd="16" destOrd="0" presId="urn:microsoft.com/office/officeart/2005/8/layout/list1"/>
    <dgm:cxn modelId="{30244763-A796-4BC8-8BF4-8B9E38B63F3C}" type="presParOf" srcId="{8D6B2C63-EE8F-482B-A870-202B0154F1F7}" destId="{BF951287-4C24-40EE-B7D7-77C30566E159}" srcOrd="0" destOrd="0" presId="urn:microsoft.com/office/officeart/2005/8/layout/list1"/>
    <dgm:cxn modelId="{CD9C427B-D789-4B27-98A8-5AECAC06004B}" type="presParOf" srcId="{8D6B2C63-EE8F-482B-A870-202B0154F1F7}" destId="{7667A44B-21D3-4807-AB30-7D8666E48306}" srcOrd="1" destOrd="0" presId="urn:microsoft.com/office/officeart/2005/8/layout/list1"/>
    <dgm:cxn modelId="{E80B2282-34A0-4373-83E0-F228BC924127}" type="presParOf" srcId="{52906DD9-F322-4A42-93C0-95589F18B25C}" destId="{70E9D061-28E8-4ED5-AC57-5F068FEC1960}" srcOrd="17" destOrd="0" presId="urn:microsoft.com/office/officeart/2005/8/layout/list1"/>
    <dgm:cxn modelId="{B682BCDA-684B-48A4-AEED-7758A0B03012}" type="presParOf" srcId="{52906DD9-F322-4A42-93C0-95589F18B25C}" destId="{ECE617E6-A19A-4340-B808-331BB3BD1219}" srcOrd="18" destOrd="0" presId="urn:microsoft.com/office/officeart/2005/8/layout/list1"/>
    <dgm:cxn modelId="{49F34ADC-5151-4D80-912A-0E3DE9B63A09}" type="presParOf" srcId="{52906DD9-F322-4A42-93C0-95589F18B25C}" destId="{3CEB8410-850E-4E32-8E55-7A524758D90C}" srcOrd="19" destOrd="0" presId="urn:microsoft.com/office/officeart/2005/8/layout/list1"/>
    <dgm:cxn modelId="{2F55D273-B007-473B-93F5-1BE6D4796D9B}" type="presParOf" srcId="{52906DD9-F322-4A42-93C0-95589F18B25C}" destId="{7499BFF7-BF08-4E10-915B-FA30128B6A3E}" srcOrd="20" destOrd="0" presId="urn:microsoft.com/office/officeart/2005/8/layout/list1"/>
    <dgm:cxn modelId="{FBAD3B67-4DA9-478E-9632-971B93AD5196}" type="presParOf" srcId="{7499BFF7-BF08-4E10-915B-FA30128B6A3E}" destId="{55821021-596F-4E49-BF92-190DE31D6E81}" srcOrd="0" destOrd="0" presId="urn:microsoft.com/office/officeart/2005/8/layout/list1"/>
    <dgm:cxn modelId="{8157D43C-BBD2-4282-AC3A-C3D9EB72E777}" type="presParOf" srcId="{7499BFF7-BF08-4E10-915B-FA30128B6A3E}" destId="{80C4AB54-9566-4997-A9DC-08ED704113CD}" srcOrd="1" destOrd="0" presId="urn:microsoft.com/office/officeart/2005/8/layout/list1"/>
    <dgm:cxn modelId="{EE242CD7-BB50-48F0-9474-99D643F01741}" type="presParOf" srcId="{52906DD9-F322-4A42-93C0-95589F18B25C}" destId="{E7A5A59A-3F07-4A58-8E6D-54B55446ED1C}" srcOrd="21" destOrd="0" presId="urn:microsoft.com/office/officeart/2005/8/layout/list1"/>
    <dgm:cxn modelId="{FBFA8AF5-FCCF-4979-9948-37920E7C9FA3}" type="presParOf" srcId="{52906DD9-F322-4A42-93C0-95589F18B25C}" destId="{C402502A-6C6D-41FB-8072-2F1DBE24D01B}" srcOrd="22" destOrd="0" presId="urn:microsoft.com/office/officeart/2005/8/layout/list1"/>
    <dgm:cxn modelId="{F0907179-F766-4552-8028-FB40B634BB3C}" type="presParOf" srcId="{52906DD9-F322-4A42-93C0-95589F18B25C}" destId="{4641D3ED-E9D9-4440-92B3-4EE15C53A843}" srcOrd="23" destOrd="0" presId="urn:microsoft.com/office/officeart/2005/8/layout/list1"/>
    <dgm:cxn modelId="{3FB0A5E5-DF27-423F-A8A9-C9524003339E}" type="presParOf" srcId="{52906DD9-F322-4A42-93C0-95589F18B25C}" destId="{8C1EA01B-80BC-41DA-A358-DF180754D33C}" srcOrd="24" destOrd="0" presId="urn:microsoft.com/office/officeart/2005/8/layout/list1"/>
    <dgm:cxn modelId="{41C25BD9-8010-4B82-B057-6B5E5E5A6F51}" type="presParOf" srcId="{8C1EA01B-80BC-41DA-A358-DF180754D33C}" destId="{B8343211-C0B2-486C-841A-B76D675F2420}" srcOrd="0" destOrd="0" presId="urn:microsoft.com/office/officeart/2005/8/layout/list1"/>
    <dgm:cxn modelId="{63DEE2DC-8BB2-4338-9CF2-19CE6C8404E8}" type="presParOf" srcId="{8C1EA01B-80BC-41DA-A358-DF180754D33C}" destId="{0F8AE201-0A56-4255-B199-31ED444F3990}" srcOrd="1" destOrd="0" presId="urn:microsoft.com/office/officeart/2005/8/layout/list1"/>
    <dgm:cxn modelId="{DD0714BC-4CD2-4B7A-8200-74D6BEC155CE}" type="presParOf" srcId="{52906DD9-F322-4A42-93C0-95589F18B25C}" destId="{00A4CDE2-1499-430A-88B7-4903D01F37B4}" srcOrd="25" destOrd="0" presId="urn:microsoft.com/office/officeart/2005/8/layout/list1"/>
    <dgm:cxn modelId="{96883D2F-A91E-4A81-8D4A-24ECFC6B933A}" type="presParOf" srcId="{52906DD9-F322-4A42-93C0-95589F18B25C}" destId="{812DE153-D993-4ECF-BD82-F6C6C95C5EA8}" srcOrd="2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8DC06FF-993D-4FE2-B1CD-348996413772}">
      <dsp:nvSpPr>
        <dsp:cNvPr id="0" name=""/>
        <dsp:cNvSpPr/>
      </dsp:nvSpPr>
      <dsp:spPr>
        <a:xfrm>
          <a:off x="0" y="74687"/>
          <a:ext cx="5867746" cy="75009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5402" tIns="104140" rIns="455402" bIns="128016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Heart of the message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Central meaning</a:t>
          </a:r>
        </a:p>
      </dsp:txBody>
      <dsp:txXfrm>
        <a:off x="0" y="74687"/>
        <a:ext cx="5867746" cy="750093"/>
      </dsp:txXfrm>
    </dsp:sp>
    <dsp:sp modelId="{4184B650-CF03-444D-BDF1-F69203C97542}">
      <dsp:nvSpPr>
        <dsp:cNvPr id="0" name=""/>
        <dsp:cNvSpPr/>
      </dsp:nvSpPr>
      <dsp:spPr>
        <a:xfrm>
          <a:off x="293387" y="1464"/>
          <a:ext cx="4107422" cy="146446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251" tIns="0" rIns="155251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latin typeface="Cooper Black" pitchFamily="18" charset="0"/>
            </a:rPr>
            <a:t>Ideas</a:t>
          </a:r>
        </a:p>
      </dsp:txBody>
      <dsp:txXfrm>
        <a:off x="293387" y="1464"/>
        <a:ext cx="4107422" cy="146446"/>
      </dsp:txXfrm>
    </dsp:sp>
    <dsp:sp modelId="{C65C2B19-3F8D-4DCB-B6E6-56590292FDBE}">
      <dsp:nvSpPr>
        <dsp:cNvPr id="0" name=""/>
        <dsp:cNvSpPr/>
      </dsp:nvSpPr>
      <dsp:spPr>
        <a:xfrm>
          <a:off x="0" y="924793"/>
          <a:ext cx="5867746" cy="75009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1655646"/>
              <a:satOff val="6635"/>
              <a:lumOff val="143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5402" tIns="104140" rIns="455402" bIns="128016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Pattern of ideas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Internal structure</a:t>
          </a:r>
        </a:p>
      </dsp:txBody>
      <dsp:txXfrm>
        <a:off x="0" y="924793"/>
        <a:ext cx="5867746" cy="750093"/>
      </dsp:txXfrm>
    </dsp:sp>
    <dsp:sp modelId="{2EB92BD2-0EC8-42B0-AE75-82691899B155}">
      <dsp:nvSpPr>
        <dsp:cNvPr id="0" name=""/>
        <dsp:cNvSpPr/>
      </dsp:nvSpPr>
      <dsp:spPr>
        <a:xfrm>
          <a:off x="293387" y="851570"/>
          <a:ext cx="4107422" cy="146446"/>
        </a:xfrm>
        <a:prstGeom prst="roundRect">
          <a:avLst/>
        </a:prstGeom>
        <a:solidFill>
          <a:schemeClr val="accent5">
            <a:hueOff val="-1655646"/>
            <a:satOff val="6635"/>
            <a:lumOff val="143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251" tIns="0" rIns="155251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latin typeface="Cooper Black" pitchFamily="18" charset="0"/>
            </a:rPr>
            <a:t>Organization</a:t>
          </a:r>
        </a:p>
      </dsp:txBody>
      <dsp:txXfrm>
        <a:off x="293387" y="851570"/>
        <a:ext cx="4107422" cy="146446"/>
      </dsp:txXfrm>
    </dsp:sp>
    <dsp:sp modelId="{9E0B752E-8458-431A-AD20-2908687C7187}">
      <dsp:nvSpPr>
        <dsp:cNvPr id="0" name=""/>
        <dsp:cNvSpPr/>
      </dsp:nvSpPr>
      <dsp:spPr>
        <a:xfrm>
          <a:off x="0" y="1774899"/>
          <a:ext cx="5867746" cy="4688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5402" tIns="104140" rIns="455402" bIns="128016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The use of percise and rich words</a:t>
          </a:r>
        </a:p>
      </dsp:txBody>
      <dsp:txXfrm>
        <a:off x="0" y="1774899"/>
        <a:ext cx="5867746" cy="468808"/>
      </dsp:txXfrm>
    </dsp:sp>
    <dsp:sp modelId="{18469B25-0F1B-4551-B36B-08165E547CC2}">
      <dsp:nvSpPr>
        <dsp:cNvPr id="0" name=""/>
        <dsp:cNvSpPr/>
      </dsp:nvSpPr>
      <dsp:spPr>
        <a:xfrm>
          <a:off x="293387" y="1701676"/>
          <a:ext cx="4107422" cy="146446"/>
        </a:xfrm>
        <a:prstGeom prst="roundRect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251" tIns="0" rIns="155251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latin typeface="Cooper Black" pitchFamily="18" charset="0"/>
            </a:rPr>
            <a:t>Word Choice</a:t>
          </a:r>
        </a:p>
      </dsp:txBody>
      <dsp:txXfrm>
        <a:off x="293387" y="1701676"/>
        <a:ext cx="4107422" cy="146446"/>
      </dsp:txXfrm>
    </dsp:sp>
    <dsp:sp modelId="{E6C39C54-0085-46DC-B908-BFAA95826AE2}">
      <dsp:nvSpPr>
        <dsp:cNvPr id="0" name=""/>
        <dsp:cNvSpPr/>
      </dsp:nvSpPr>
      <dsp:spPr>
        <a:xfrm>
          <a:off x="0" y="2343721"/>
          <a:ext cx="5867746" cy="98449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5402" tIns="104140" rIns="455402" bIns="128016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The magic, wit, personality of the author coming out in the words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Emotion in the writing</a:t>
          </a:r>
        </a:p>
      </dsp:txBody>
      <dsp:txXfrm>
        <a:off x="0" y="2343721"/>
        <a:ext cx="5867746" cy="984498"/>
      </dsp:txXfrm>
    </dsp:sp>
    <dsp:sp modelId="{699A57E4-B0FF-48BC-B2D8-2A286404AE7A}">
      <dsp:nvSpPr>
        <dsp:cNvPr id="0" name=""/>
        <dsp:cNvSpPr/>
      </dsp:nvSpPr>
      <dsp:spPr>
        <a:xfrm>
          <a:off x="293387" y="2270497"/>
          <a:ext cx="4107422" cy="146446"/>
        </a:xfrm>
        <a:prstGeom prst="round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251" tIns="0" rIns="155251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latin typeface="Cooper Black" pitchFamily="18" charset="0"/>
            </a:rPr>
            <a:t>Voice</a:t>
          </a:r>
        </a:p>
      </dsp:txBody>
      <dsp:txXfrm>
        <a:off x="293387" y="2270497"/>
        <a:ext cx="4107422" cy="146446"/>
      </dsp:txXfrm>
    </dsp:sp>
    <dsp:sp modelId="{ECE617E6-A19A-4340-B808-331BB3BD1219}">
      <dsp:nvSpPr>
        <dsp:cNvPr id="0" name=""/>
        <dsp:cNvSpPr/>
      </dsp:nvSpPr>
      <dsp:spPr>
        <a:xfrm>
          <a:off x="0" y="3428231"/>
          <a:ext cx="5867746" cy="13126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5402" tIns="104140" rIns="455402" bIns="128016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Auditory trait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Read aloud to check for sentence fluency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Rhythm and flow of the language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A type of sentence structure</a:t>
          </a:r>
        </a:p>
      </dsp:txBody>
      <dsp:txXfrm>
        <a:off x="0" y="3428231"/>
        <a:ext cx="5867746" cy="1312664"/>
      </dsp:txXfrm>
    </dsp:sp>
    <dsp:sp modelId="{7667A44B-21D3-4807-AB30-7D8666E48306}">
      <dsp:nvSpPr>
        <dsp:cNvPr id="0" name=""/>
        <dsp:cNvSpPr/>
      </dsp:nvSpPr>
      <dsp:spPr>
        <a:xfrm>
          <a:off x="293387" y="3355008"/>
          <a:ext cx="4107422" cy="146446"/>
        </a:xfrm>
        <a:prstGeom prst="roundRect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251" tIns="0" rIns="155251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latin typeface="Cooper Black" pitchFamily="18" charset="0"/>
            </a:rPr>
            <a:t>Sentence Fluency</a:t>
          </a:r>
        </a:p>
      </dsp:txBody>
      <dsp:txXfrm>
        <a:off x="293387" y="3355008"/>
        <a:ext cx="4107422" cy="146446"/>
      </dsp:txXfrm>
    </dsp:sp>
    <dsp:sp modelId="{C402502A-6C6D-41FB-8072-2F1DBE24D01B}">
      <dsp:nvSpPr>
        <dsp:cNvPr id="0" name=""/>
        <dsp:cNvSpPr/>
      </dsp:nvSpPr>
      <dsp:spPr>
        <a:xfrm>
          <a:off x="0" y="4840908"/>
          <a:ext cx="5867746" cy="181272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8278230"/>
              <a:satOff val="33176"/>
              <a:lumOff val="719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5402" tIns="104140" rIns="455402" bIns="128016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The mechanical correctness of a piece of writing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Grammar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Punctuation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Capitalization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Paragraphing</a:t>
          </a:r>
        </a:p>
      </dsp:txBody>
      <dsp:txXfrm>
        <a:off x="0" y="4840908"/>
        <a:ext cx="5867746" cy="1812726"/>
      </dsp:txXfrm>
    </dsp:sp>
    <dsp:sp modelId="{80C4AB54-9566-4997-A9DC-08ED704113CD}">
      <dsp:nvSpPr>
        <dsp:cNvPr id="0" name=""/>
        <dsp:cNvSpPr/>
      </dsp:nvSpPr>
      <dsp:spPr>
        <a:xfrm>
          <a:off x="293387" y="4767684"/>
          <a:ext cx="4107422" cy="146446"/>
        </a:xfrm>
        <a:prstGeom prst="roundRect">
          <a:avLst/>
        </a:prstGeom>
        <a:solidFill>
          <a:schemeClr val="accent5">
            <a:hueOff val="-8278230"/>
            <a:satOff val="33176"/>
            <a:lumOff val="719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251" tIns="0" rIns="155251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latin typeface="Cooper Black" pitchFamily="18" charset="0"/>
            </a:rPr>
            <a:t>Conventions</a:t>
          </a:r>
        </a:p>
      </dsp:txBody>
      <dsp:txXfrm>
        <a:off x="293387" y="4767684"/>
        <a:ext cx="4107422" cy="146446"/>
      </dsp:txXfrm>
    </dsp:sp>
    <dsp:sp modelId="{812DE153-D993-4ECF-BD82-F6C6C95C5EA8}">
      <dsp:nvSpPr>
        <dsp:cNvPr id="0" name=""/>
        <dsp:cNvSpPr/>
      </dsp:nvSpPr>
      <dsp:spPr>
        <a:xfrm>
          <a:off x="0" y="6753647"/>
          <a:ext cx="5867746" cy="75009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5402" tIns="104140" rIns="455402" bIns="128016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The form and layout of the writing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>
              <a:latin typeface="Cooper Black" pitchFamily="18" charset="0"/>
            </a:rPr>
            <a:t>This includes MLA format</a:t>
          </a:r>
        </a:p>
      </dsp:txBody>
      <dsp:txXfrm>
        <a:off x="0" y="6753647"/>
        <a:ext cx="5867746" cy="750093"/>
      </dsp:txXfrm>
    </dsp:sp>
    <dsp:sp modelId="{0F8AE201-0A56-4255-B199-31ED444F3990}">
      <dsp:nvSpPr>
        <dsp:cNvPr id="0" name=""/>
        <dsp:cNvSpPr/>
      </dsp:nvSpPr>
      <dsp:spPr>
        <a:xfrm>
          <a:off x="293387" y="6680423"/>
          <a:ext cx="4107422" cy="146446"/>
        </a:xfrm>
        <a:prstGeom prst="round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251" tIns="0" rIns="155251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>
              <a:latin typeface="Cooper Black" pitchFamily="18" charset="0"/>
            </a:rPr>
            <a:t>Presentation</a:t>
          </a:r>
        </a:p>
      </dsp:txBody>
      <dsp:txXfrm>
        <a:off x="293387" y="6680423"/>
        <a:ext cx="4107422" cy="1464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2011-03-15T14:01:00Z</dcterms:created>
  <dcterms:modified xsi:type="dcterms:W3CDTF">2011-03-15T14:01:00Z</dcterms:modified>
</cp:coreProperties>
</file>